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9C1" w:rsidRDefault="00570246" w:rsidP="00AA12DB">
      <w:pPr>
        <w:pStyle w:val="Titolo1"/>
        <w:jc w:val="left"/>
        <w:rPr>
          <w:rFonts w:ascii="Courier New" w:hAnsi="Courier New"/>
          <w:b w:val="0"/>
        </w:rPr>
      </w:pPr>
      <w:r>
        <w:rPr>
          <w:noProof/>
          <w:sz w:val="12"/>
          <w:szCs w:val="1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66.2pt;margin-top:38.75pt;width:190.5pt;height:17.25pt;z-index:251656704">
            <v:shadow color="#868686"/>
            <v:textpath style="font-family:&quot;Arial Black&quot;;font-size:18pt;v-text-kern:t" trim="t" fitpath="t" string="Provincia di Cosenza"/>
          </v:shape>
        </w:pict>
      </w:r>
      <w:r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7" type="#_x0000_t164" style="position:absolute;margin-left:89.2pt;margin-top:6.5pt;width:352.6pt;height:24pt;z-index:251657728" adj="0" fillcolor="navy">
            <v:shadow color="#868686"/>
            <v:textpath style="font-family:&quot;Palatino Linotype&quot;;font-size:18pt;font-weight:bold;v-text-kern:t" trim="t" fitpath="t" xscale="f" string="Comune di Roggiano Gravina"/>
          </v:shape>
        </w:pict>
      </w:r>
      <w:bookmarkStart w:id="0" w:name="_MON_1330699024"/>
      <w:bookmarkEnd w:id="0"/>
      <w:r w:rsidR="00D629C1" w:rsidRPr="005E087B">
        <w:rPr>
          <w:rFonts w:ascii="Courier New" w:hAnsi="Courier New"/>
          <w:b w:val="0"/>
        </w:rPr>
        <w:object w:dxaOrig="1201" w:dyaOrig="1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0.6pt" o:ole="" fillcolor="window">
            <v:imagedata r:id="rId8" o:title=""/>
          </v:shape>
          <o:OLEObject Type="Embed" ProgID="Word.Picture.8" ShapeID="_x0000_i1025" DrawAspect="Content" ObjectID="_1508831616" r:id="rId9"/>
        </w:object>
      </w:r>
      <w:r w:rsidR="00D629C1">
        <w:rPr>
          <w:rFonts w:ascii="Courier New" w:hAnsi="Courier New"/>
          <w:b w:val="0"/>
        </w:rPr>
        <w:t xml:space="preserve">    </w:t>
      </w:r>
    </w:p>
    <w:p w:rsidR="00D629C1" w:rsidRPr="00133159" w:rsidRDefault="005F4210" w:rsidP="00AA12DB">
      <w:pPr>
        <w:pStyle w:val="Titolo1"/>
        <w:ind w:right="-284"/>
        <w:rPr>
          <w:rFonts w:ascii="Comic Sans MS" w:hAnsi="Comic Sans MS"/>
          <w:i/>
          <w:color w:val="008000"/>
          <w:sz w:val="22"/>
          <w:szCs w:val="22"/>
        </w:rPr>
      </w:pPr>
      <w:r w:rsidRPr="00133159">
        <w:rPr>
          <w:rFonts w:ascii="Comic Sans MS" w:hAnsi="Comic Sans MS"/>
          <w:i/>
          <w:color w:val="008000"/>
          <w:sz w:val="22"/>
          <w:szCs w:val="22"/>
        </w:rPr>
        <w:t xml:space="preserve">AREA TECNICA – SETTORE </w:t>
      </w:r>
      <w:r w:rsidR="00C9017A">
        <w:rPr>
          <w:rFonts w:ascii="Comic Sans MS" w:hAnsi="Comic Sans MS"/>
          <w:i/>
          <w:color w:val="008000"/>
          <w:sz w:val="22"/>
          <w:szCs w:val="22"/>
        </w:rPr>
        <w:t>3 LL.PP - SETTORE 4</w:t>
      </w:r>
      <w:r w:rsidR="00D629C1" w:rsidRPr="00133159">
        <w:rPr>
          <w:rFonts w:ascii="Comic Sans MS" w:hAnsi="Comic Sans MS"/>
          <w:i/>
          <w:color w:val="008000"/>
          <w:sz w:val="22"/>
          <w:szCs w:val="22"/>
        </w:rPr>
        <w:t xml:space="preserve"> URBANISTICA E AMBIENTE</w:t>
      </w:r>
    </w:p>
    <w:p w:rsidR="00C9017A" w:rsidRPr="004A33A4" w:rsidRDefault="00C9017A" w:rsidP="00AE224C">
      <w:pPr>
        <w:pStyle w:val="Titolo1"/>
        <w:pBdr>
          <w:bottom w:val="triple" w:sz="4" w:space="0" w:color="auto"/>
        </w:pBdr>
        <w:tabs>
          <w:tab w:val="left" w:pos="0"/>
        </w:tabs>
        <w:rPr>
          <w:sz w:val="16"/>
          <w:szCs w:val="16"/>
        </w:rPr>
      </w:pPr>
      <w:r w:rsidRPr="004A33A4">
        <w:rPr>
          <w:rFonts w:ascii="Comic Sans MS" w:hAnsi="Comic Sans MS"/>
          <w:b w:val="0"/>
          <w:i/>
          <w:sz w:val="16"/>
          <w:szCs w:val="16"/>
        </w:rPr>
        <w:t xml:space="preserve">Via </w:t>
      </w:r>
      <w:proofErr w:type="spellStart"/>
      <w:r w:rsidRPr="004A33A4">
        <w:rPr>
          <w:rFonts w:ascii="Comic Sans MS" w:hAnsi="Comic Sans MS"/>
          <w:b w:val="0"/>
          <w:i/>
          <w:sz w:val="16"/>
          <w:szCs w:val="16"/>
        </w:rPr>
        <w:t>Bufaletto</w:t>
      </w:r>
      <w:proofErr w:type="spellEnd"/>
      <w:r w:rsidRPr="004A33A4">
        <w:rPr>
          <w:rFonts w:ascii="Comic Sans MS" w:hAnsi="Comic Sans MS"/>
          <w:b w:val="0"/>
          <w:i/>
          <w:sz w:val="16"/>
          <w:szCs w:val="16"/>
        </w:rPr>
        <w:t xml:space="preserve"> n° 18 – 87017 Roggiano Gravina (CS) – </w:t>
      </w:r>
      <w:proofErr w:type="spellStart"/>
      <w:r w:rsidRPr="004A33A4">
        <w:rPr>
          <w:rFonts w:ascii="Comic Sans MS" w:hAnsi="Comic Sans MS"/>
          <w:b w:val="0"/>
          <w:i/>
          <w:sz w:val="16"/>
          <w:szCs w:val="16"/>
        </w:rPr>
        <w:t>tf</w:t>
      </w:r>
      <w:proofErr w:type="spellEnd"/>
      <w:r w:rsidRPr="004A33A4">
        <w:rPr>
          <w:rFonts w:ascii="Comic Sans MS" w:hAnsi="Comic Sans MS"/>
          <w:b w:val="0"/>
          <w:i/>
          <w:sz w:val="16"/>
          <w:szCs w:val="16"/>
        </w:rPr>
        <w:t xml:space="preserve">. 0984.501538, </w:t>
      </w:r>
      <w:proofErr w:type="spellStart"/>
      <w:r w:rsidRPr="004A33A4">
        <w:rPr>
          <w:rFonts w:ascii="Comic Sans MS" w:hAnsi="Comic Sans MS"/>
          <w:b w:val="0"/>
          <w:i/>
          <w:sz w:val="16"/>
          <w:szCs w:val="16"/>
        </w:rPr>
        <w:t>P.Iva</w:t>
      </w:r>
      <w:proofErr w:type="spellEnd"/>
      <w:r w:rsidRPr="004A33A4">
        <w:rPr>
          <w:rFonts w:ascii="Comic Sans MS" w:hAnsi="Comic Sans MS"/>
          <w:b w:val="0"/>
          <w:i/>
          <w:sz w:val="16"/>
          <w:szCs w:val="16"/>
        </w:rPr>
        <w:t>: 00355760786</w:t>
      </w:r>
    </w:p>
    <w:p w:rsidR="00FD5AB6" w:rsidRPr="006D4269" w:rsidRDefault="00FD5AB6" w:rsidP="00FD5AB6">
      <w:pPr>
        <w:jc w:val="center"/>
        <w:rPr>
          <w:sz w:val="22"/>
          <w:szCs w:val="22"/>
        </w:rPr>
      </w:pPr>
    </w:p>
    <w:tbl>
      <w:tblPr>
        <w:tblpPr w:leftFromText="141" w:rightFromText="141" w:vertAnchor="text" w:tblpXSpec="righ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9"/>
      </w:tblGrid>
      <w:tr w:rsidR="00FD5AB6" w:rsidRPr="006D4269" w:rsidTr="006D4269">
        <w:tc>
          <w:tcPr>
            <w:tcW w:w="3969" w:type="dxa"/>
          </w:tcPr>
          <w:p w:rsidR="00570246" w:rsidRDefault="001251D6" w:rsidP="004A3D6A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Albo Pretorio on-line n°</w:t>
            </w:r>
            <w:r w:rsidR="00FD5AB6" w:rsidRPr="006D4269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570246">
              <w:rPr>
                <w:rFonts w:ascii="Comic Sans MS" w:hAnsi="Comic Sans MS"/>
                <w:sz w:val="22"/>
                <w:szCs w:val="22"/>
              </w:rPr>
              <w:t>1187</w:t>
            </w:r>
          </w:p>
          <w:p w:rsidR="00FD5AB6" w:rsidRPr="006D4269" w:rsidRDefault="00FD5AB6" w:rsidP="004A3D6A">
            <w:pPr>
              <w:rPr>
                <w:rFonts w:ascii="Comic Sans MS" w:hAnsi="Comic Sans MS"/>
                <w:sz w:val="22"/>
                <w:szCs w:val="22"/>
              </w:rPr>
            </w:pPr>
            <w:r w:rsidRPr="006D4269">
              <w:rPr>
                <w:rFonts w:ascii="Comic Sans MS" w:hAnsi="Comic Sans MS"/>
                <w:sz w:val="22"/>
                <w:szCs w:val="22"/>
              </w:rPr>
              <w:t xml:space="preserve">Affisso per </w:t>
            </w:r>
            <w:r w:rsidRPr="006D4269">
              <w:rPr>
                <w:rFonts w:ascii="Comic Sans MS" w:hAnsi="Comic Sans MS"/>
                <w:color w:val="FF0000"/>
                <w:sz w:val="22"/>
                <w:szCs w:val="22"/>
              </w:rPr>
              <w:t>15</w:t>
            </w:r>
            <w:r w:rsidRPr="006D4269">
              <w:rPr>
                <w:rFonts w:ascii="Comic Sans MS" w:hAnsi="Comic Sans MS"/>
                <w:sz w:val="22"/>
                <w:szCs w:val="22"/>
              </w:rPr>
              <w:t xml:space="preserve"> giorni consecutivi</w:t>
            </w:r>
          </w:p>
          <w:p w:rsidR="00FD5AB6" w:rsidRPr="006D4269" w:rsidRDefault="00570246" w:rsidP="00570246">
            <w:pPr>
              <w:rPr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Dal 10/11/2015</w:t>
            </w:r>
            <w:r w:rsidR="0050188F">
              <w:rPr>
                <w:rFonts w:ascii="Comic Sans MS" w:hAnsi="Comic Sans MS"/>
                <w:color w:val="FF0000"/>
                <w:sz w:val="22"/>
                <w:szCs w:val="22"/>
              </w:rPr>
              <w:t xml:space="preserve"> </w:t>
            </w:r>
            <w:r w:rsidR="00FD5AB6" w:rsidRPr="006D4269">
              <w:rPr>
                <w:rFonts w:ascii="Comic Sans MS" w:hAnsi="Comic Sans MS"/>
                <w:sz w:val="22"/>
                <w:szCs w:val="22"/>
              </w:rPr>
              <w:t xml:space="preserve">al </w:t>
            </w:r>
            <w:r>
              <w:rPr>
                <w:rFonts w:ascii="Comic Sans MS" w:hAnsi="Comic Sans MS"/>
                <w:sz w:val="22"/>
                <w:szCs w:val="22"/>
              </w:rPr>
              <w:t>25/11/2015</w:t>
            </w:r>
          </w:p>
        </w:tc>
      </w:tr>
    </w:tbl>
    <w:p w:rsidR="00FD5AB6" w:rsidRPr="006D4269" w:rsidRDefault="00FD5AB6" w:rsidP="00FD5AB6">
      <w:pPr>
        <w:rPr>
          <w:rFonts w:ascii="Comic Sans MS" w:hAnsi="Comic Sans MS"/>
          <w:color w:val="FF0000"/>
          <w:sz w:val="22"/>
          <w:szCs w:val="22"/>
        </w:rPr>
      </w:pPr>
      <w:r w:rsidRPr="006D4269">
        <w:rPr>
          <w:rFonts w:ascii="Comic Sans MS" w:hAnsi="Comic Sans MS"/>
          <w:color w:val="FF0000"/>
          <w:sz w:val="22"/>
          <w:szCs w:val="22"/>
        </w:rPr>
        <w:t>Originale</w:t>
      </w:r>
      <w:r w:rsidRPr="006D4269">
        <w:rPr>
          <w:rFonts w:ascii="Comic Sans MS" w:hAnsi="Comic Sans MS"/>
          <w:sz w:val="22"/>
          <w:szCs w:val="22"/>
        </w:rPr>
        <w:br w:type="textWrapping" w:clear="all"/>
      </w:r>
    </w:p>
    <w:tbl>
      <w:tblPr>
        <w:tblW w:w="89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6804"/>
      </w:tblGrid>
      <w:tr w:rsidR="00FD5AB6" w:rsidRPr="006D4269" w:rsidTr="0095565D">
        <w:trPr>
          <w:trHeight w:val="106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AB6" w:rsidRPr="006D4269" w:rsidRDefault="00FD5AB6" w:rsidP="00AE224C">
            <w:pPr>
              <w:pStyle w:val="Titolo2"/>
              <w:tabs>
                <w:tab w:val="clear" w:pos="1440"/>
              </w:tabs>
              <w:ind w:left="781"/>
              <w:rPr>
                <w:rFonts w:ascii="Comic Sans MS" w:hAnsi="Comic Sans MS"/>
                <w:sz w:val="22"/>
                <w:szCs w:val="22"/>
              </w:rPr>
            </w:pPr>
            <w:r w:rsidRPr="006D4269">
              <w:rPr>
                <w:rFonts w:ascii="Comic Sans MS" w:hAnsi="Comic Sans MS"/>
                <w:b w:val="0"/>
                <w:i w:val="0"/>
                <w:sz w:val="22"/>
                <w:szCs w:val="22"/>
              </w:rPr>
              <w:t>N.</w:t>
            </w:r>
            <w:r w:rsidRPr="006D4269">
              <w:rPr>
                <w:rFonts w:ascii="Comic Sans MS" w:hAnsi="Comic Sans MS"/>
                <w:sz w:val="22"/>
                <w:szCs w:val="22"/>
              </w:rPr>
              <w:t xml:space="preserve">      </w:t>
            </w:r>
            <w:r w:rsidR="00E723F2">
              <w:rPr>
                <w:rFonts w:ascii="Comic Sans MS" w:hAnsi="Comic Sans MS"/>
                <w:sz w:val="22"/>
                <w:szCs w:val="22"/>
              </w:rPr>
              <w:t>675</w:t>
            </w:r>
            <w:r w:rsidRPr="006D4269">
              <w:rPr>
                <w:rFonts w:ascii="Comic Sans MS" w:hAnsi="Comic Sans MS"/>
                <w:sz w:val="22"/>
                <w:szCs w:val="22"/>
              </w:rPr>
              <w:t xml:space="preserve">                             </w:t>
            </w:r>
          </w:p>
          <w:p w:rsidR="00FD5AB6" w:rsidRPr="006D4269" w:rsidRDefault="00FD5AB6" w:rsidP="0050188F">
            <w:pPr>
              <w:rPr>
                <w:rFonts w:ascii="Comic Sans MS" w:hAnsi="Comic Sans MS"/>
                <w:sz w:val="22"/>
                <w:szCs w:val="22"/>
              </w:rPr>
            </w:pPr>
            <w:r w:rsidRPr="006D4269">
              <w:rPr>
                <w:rFonts w:ascii="Comic Sans MS" w:hAnsi="Comic Sans MS"/>
                <w:sz w:val="22"/>
                <w:szCs w:val="22"/>
              </w:rPr>
              <w:t xml:space="preserve">DATA: </w:t>
            </w:r>
            <w:r w:rsidR="00E723F2">
              <w:rPr>
                <w:rFonts w:ascii="Comic Sans MS" w:hAnsi="Comic Sans MS"/>
                <w:sz w:val="22"/>
                <w:szCs w:val="22"/>
              </w:rPr>
              <w:t>10/11/2015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AB6" w:rsidRPr="006D4269" w:rsidRDefault="00FD5AB6" w:rsidP="003A5A3E">
            <w:pPr>
              <w:ind w:left="922" w:hanging="922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6D4269">
              <w:rPr>
                <w:rFonts w:ascii="Comic Sans MS" w:hAnsi="Comic Sans MS"/>
                <w:sz w:val="22"/>
                <w:szCs w:val="22"/>
              </w:rPr>
              <w:t xml:space="preserve">Oggetto: </w:t>
            </w:r>
            <w:r w:rsidR="0050188F">
              <w:rPr>
                <w:rFonts w:ascii="Comic Sans MS" w:hAnsi="Comic Sans MS"/>
                <w:sz w:val="22"/>
                <w:szCs w:val="22"/>
              </w:rPr>
              <w:t xml:space="preserve">Determina a contrarre e </w:t>
            </w:r>
            <w:r w:rsidR="003A5A3E">
              <w:rPr>
                <w:rFonts w:ascii="Comic Sans MS" w:hAnsi="Comic Sans MS"/>
                <w:sz w:val="22"/>
                <w:szCs w:val="22"/>
              </w:rPr>
              <w:t>criteri di affidamento</w:t>
            </w:r>
            <w:r w:rsidR="00363093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gramStart"/>
            <w:r w:rsidR="00363093">
              <w:rPr>
                <w:rFonts w:ascii="Comic Sans MS" w:hAnsi="Comic Sans MS"/>
                <w:sz w:val="22"/>
                <w:szCs w:val="22"/>
              </w:rPr>
              <w:t xml:space="preserve">dei </w:t>
            </w:r>
            <w:r w:rsidR="0050188F">
              <w:rPr>
                <w:rFonts w:ascii="Comic Sans MS" w:hAnsi="Comic Sans MS"/>
                <w:sz w:val="22"/>
                <w:szCs w:val="22"/>
              </w:rPr>
              <w:t xml:space="preserve"> lavori</w:t>
            </w:r>
            <w:proofErr w:type="gramEnd"/>
            <w:r w:rsidR="0050188F">
              <w:rPr>
                <w:rFonts w:ascii="Comic Sans MS" w:hAnsi="Comic Sans MS"/>
                <w:sz w:val="22"/>
                <w:szCs w:val="22"/>
              </w:rPr>
              <w:t xml:space="preserve"> zona </w:t>
            </w:r>
            <w:r w:rsidR="00B67599">
              <w:rPr>
                <w:rFonts w:ascii="Comic Sans MS" w:hAnsi="Comic Sans MS"/>
                <w:sz w:val="22"/>
                <w:szCs w:val="22"/>
              </w:rPr>
              <w:t>alta</w:t>
            </w:r>
            <w:r w:rsidR="0050188F">
              <w:rPr>
                <w:rFonts w:ascii="Comic Sans MS" w:hAnsi="Comic Sans MS"/>
                <w:sz w:val="22"/>
                <w:szCs w:val="22"/>
              </w:rPr>
              <w:t xml:space="preserve">  del progetto di </w:t>
            </w:r>
            <w:proofErr w:type="spellStart"/>
            <w:r w:rsidR="0050188F">
              <w:rPr>
                <w:rFonts w:ascii="Comic Sans MS" w:hAnsi="Comic Sans MS"/>
                <w:sz w:val="22"/>
                <w:szCs w:val="22"/>
              </w:rPr>
              <w:t>viabilita’</w:t>
            </w:r>
            <w:proofErr w:type="spellEnd"/>
            <w:r w:rsidR="0050188F">
              <w:rPr>
                <w:rFonts w:ascii="Comic Sans MS" w:hAnsi="Comic Sans MS"/>
                <w:sz w:val="22"/>
                <w:szCs w:val="22"/>
              </w:rPr>
              <w:t xml:space="preserve"> rurale.</w:t>
            </w:r>
          </w:p>
        </w:tc>
      </w:tr>
    </w:tbl>
    <w:p w:rsidR="004847C2" w:rsidRDefault="004847C2" w:rsidP="00FD5AB6">
      <w:pPr>
        <w:pStyle w:val="Corpotesto"/>
        <w:rPr>
          <w:rFonts w:ascii="Times New Roman" w:hAnsi="Times New Roman"/>
          <w:sz w:val="22"/>
          <w:szCs w:val="22"/>
        </w:rPr>
      </w:pPr>
    </w:p>
    <w:p w:rsidR="00FD5AB6" w:rsidRPr="004847C2" w:rsidRDefault="004847C2" w:rsidP="004847C2">
      <w:pPr>
        <w:pStyle w:val="Corpotesto"/>
        <w:tabs>
          <w:tab w:val="left" w:pos="480"/>
          <w:tab w:val="center" w:pos="4536"/>
        </w:tabs>
        <w:rPr>
          <w:rFonts w:ascii="Times New Roman" w:hAnsi="Times New Roman"/>
          <w:caps/>
          <w:sz w:val="24"/>
          <w:szCs w:val="24"/>
        </w:rPr>
      </w:pPr>
      <w:r w:rsidRPr="004847C2">
        <w:rPr>
          <w:rFonts w:ascii="Times New Roman" w:hAnsi="Times New Roman"/>
          <w:caps/>
          <w:sz w:val="24"/>
          <w:szCs w:val="24"/>
        </w:rPr>
        <w:tab/>
        <w:t>Cup: f44e14001880004</w:t>
      </w:r>
      <w:r w:rsidRPr="004847C2">
        <w:rPr>
          <w:rFonts w:ascii="Times New Roman" w:hAnsi="Times New Roman"/>
          <w:caps/>
          <w:sz w:val="24"/>
          <w:szCs w:val="24"/>
        </w:rPr>
        <w:tab/>
        <w:t>Cig. 6464893678</w:t>
      </w:r>
    </w:p>
    <w:p w:rsidR="00FD5AB6" w:rsidRPr="006D4269" w:rsidRDefault="00FD5AB6" w:rsidP="00FD5AB6">
      <w:pPr>
        <w:pStyle w:val="Corpotesto"/>
        <w:jc w:val="center"/>
        <w:rPr>
          <w:rFonts w:ascii="Comic Sans MS" w:hAnsi="Comic Sans MS"/>
          <w:sz w:val="22"/>
          <w:szCs w:val="22"/>
        </w:rPr>
      </w:pPr>
      <w:r w:rsidRPr="006D4269">
        <w:rPr>
          <w:rFonts w:ascii="Comic Sans MS" w:hAnsi="Comic Sans MS"/>
          <w:sz w:val="22"/>
          <w:szCs w:val="22"/>
        </w:rPr>
        <w:t xml:space="preserve">IL RESPONSABILE DEL SERVIZIO </w:t>
      </w:r>
    </w:p>
    <w:p w:rsidR="00AE224C" w:rsidRPr="000757CE" w:rsidRDefault="00AE224C" w:rsidP="00AE224C">
      <w:pPr>
        <w:jc w:val="both"/>
      </w:pPr>
      <w:r w:rsidRPr="000757CE">
        <w:rPr>
          <w:b/>
          <w:bCs/>
        </w:rPr>
        <w:t>Premesso</w:t>
      </w:r>
      <w:r w:rsidRPr="000757CE">
        <w:rPr>
          <w:b/>
        </w:rPr>
        <w:t xml:space="preserve"> che </w:t>
      </w:r>
      <w:r w:rsidRPr="000757CE">
        <w:t>in molti tratti delle strade rurali la transitabilità è resa difficoltosa in quanto la sede stradale e/o la pavimentazione risulta danneggiata;</w:t>
      </w:r>
    </w:p>
    <w:p w:rsidR="00AE224C" w:rsidRPr="000757CE" w:rsidRDefault="00AE224C" w:rsidP="00AE224C">
      <w:pPr>
        <w:jc w:val="both"/>
      </w:pPr>
      <w:r w:rsidRPr="000757CE">
        <w:rPr>
          <w:b/>
        </w:rPr>
        <w:t xml:space="preserve">Che </w:t>
      </w:r>
      <w:r w:rsidRPr="000757CE">
        <w:t>numerose strade nelle</w:t>
      </w:r>
      <w:r w:rsidRPr="000757CE">
        <w:rPr>
          <w:b/>
        </w:rPr>
        <w:t xml:space="preserve"> </w:t>
      </w:r>
      <w:r w:rsidRPr="000757CE">
        <w:t>zone rurali necessitano</w:t>
      </w:r>
      <w:r w:rsidRPr="000757CE">
        <w:rPr>
          <w:b/>
        </w:rPr>
        <w:t xml:space="preserve"> </w:t>
      </w:r>
      <w:r w:rsidRPr="000757CE">
        <w:t>di lavori urgenti di sistemazione al fine di eliminare pericoli alla pubblica e privata incolumità a causa delle numerose disconnessioni e avvallamenti;</w:t>
      </w:r>
    </w:p>
    <w:p w:rsidR="00AE224C" w:rsidRPr="000757CE" w:rsidRDefault="00AE224C" w:rsidP="00AE224C">
      <w:pPr>
        <w:jc w:val="both"/>
      </w:pPr>
      <w:r w:rsidRPr="000757CE">
        <w:rPr>
          <w:b/>
        </w:rPr>
        <w:t xml:space="preserve">Ritenuto, </w:t>
      </w:r>
      <w:r w:rsidRPr="000757CE">
        <w:t>pertanto, necessario procedere alla sistemazione di alcuni tratti di viabilità rurale al fine di garantire il miglioramento e l’ottimizzazione della transitabilità;</w:t>
      </w:r>
    </w:p>
    <w:p w:rsidR="00AE224C" w:rsidRPr="000757CE" w:rsidRDefault="00AE224C" w:rsidP="00AE224C">
      <w:pPr>
        <w:jc w:val="both"/>
      </w:pPr>
      <w:r w:rsidRPr="000757CE">
        <w:rPr>
          <w:b/>
        </w:rPr>
        <w:t xml:space="preserve">Considerato </w:t>
      </w:r>
      <w:r w:rsidRPr="000757CE">
        <w:t>che i lavori di viabilità rurale sono stati inseriti nel programma triennale delle opere pubbliche 2013-2015 approvato con Delibera di Consiglio n. 30 del 19/12/2014;</w:t>
      </w:r>
    </w:p>
    <w:p w:rsidR="00AE224C" w:rsidRPr="000757CE" w:rsidRDefault="00AE224C" w:rsidP="00AE224C">
      <w:pPr>
        <w:jc w:val="both"/>
      </w:pPr>
      <w:r w:rsidRPr="000757CE">
        <w:rPr>
          <w:b/>
        </w:rPr>
        <w:t>Vista</w:t>
      </w:r>
      <w:r w:rsidRPr="000757CE">
        <w:t xml:space="preserve"> la Delibera di G. M. n.119 del 19/12/2014 di approvazione del progetto preliminare dei </w:t>
      </w:r>
      <w:proofErr w:type="gramStart"/>
      <w:r w:rsidRPr="000757CE">
        <w:t>lavori</w:t>
      </w:r>
      <w:proofErr w:type="gramEnd"/>
      <w:r w:rsidRPr="000757CE">
        <w:t xml:space="preserve"> di viabilità rurale;</w:t>
      </w:r>
    </w:p>
    <w:p w:rsidR="00AE224C" w:rsidRPr="000757CE" w:rsidRDefault="00AE224C" w:rsidP="00AE224C">
      <w:pPr>
        <w:jc w:val="both"/>
      </w:pPr>
      <w:r w:rsidRPr="000757CE">
        <w:rPr>
          <w:b/>
        </w:rPr>
        <w:t>Vista</w:t>
      </w:r>
      <w:r w:rsidRPr="000757CE">
        <w:t xml:space="preserve"> la Delibera di G.M. n. 120 del 19/12/2014 di approvazione del progetto definitivo dei lavori di viabilità rurale;</w:t>
      </w:r>
    </w:p>
    <w:p w:rsidR="00AE224C" w:rsidRPr="000757CE" w:rsidRDefault="00AE224C" w:rsidP="00AE224C">
      <w:pPr>
        <w:jc w:val="both"/>
      </w:pPr>
      <w:r w:rsidRPr="000757CE">
        <w:rPr>
          <w:b/>
        </w:rPr>
        <w:t xml:space="preserve">Vista </w:t>
      </w:r>
      <w:r w:rsidRPr="000757CE">
        <w:t>la Delibera di G.M. n.121 del 19/12/2014 di approvazione del progetto esecutivo dei lavori di viabilità urbana;</w:t>
      </w:r>
    </w:p>
    <w:p w:rsidR="00AE224C" w:rsidRPr="000757CE" w:rsidRDefault="00AE224C" w:rsidP="00AE224C">
      <w:pPr>
        <w:jc w:val="both"/>
      </w:pPr>
      <w:r w:rsidRPr="000757CE">
        <w:rPr>
          <w:b/>
        </w:rPr>
        <w:t>Che</w:t>
      </w:r>
      <w:r w:rsidRPr="000757CE">
        <w:t xml:space="preserve"> la spesa complessiva per la realizzazione dei lavori di viabilità rurale pari a €. 200.000,00 si farà fronte nel modo seguente: €. 198.705,16 con mutuo ventennale contratto con la Cassa DD.PP. e €. 1.294,84 con fondi comunali;</w:t>
      </w:r>
    </w:p>
    <w:p w:rsidR="00AE224C" w:rsidRPr="000757CE" w:rsidRDefault="00AE224C" w:rsidP="00AE224C">
      <w:pPr>
        <w:jc w:val="both"/>
      </w:pPr>
      <w:r w:rsidRPr="000757CE">
        <w:rPr>
          <w:b/>
        </w:rPr>
        <w:t>Visti</w:t>
      </w:r>
      <w:r w:rsidRPr="000757CE">
        <w:t xml:space="preserve"> gli elaborati progettuali;</w:t>
      </w:r>
    </w:p>
    <w:p w:rsidR="00AE224C" w:rsidRPr="000757CE" w:rsidRDefault="00AE224C" w:rsidP="00AE224C">
      <w:pPr>
        <w:jc w:val="both"/>
      </w:pPr>
      <w:r w:rsidRPr="000757CE">
        <w:rPr>
          <w:b/>
        </w:rPr>
        <w:t>Considerato</w:t>
      </w:r>
      <w:r w:rsidRPr="000757CE">
        <w:t xml:space="preserve"> che per esigenze tecnico-organizzative negli elaborati progettuali le strade oggetto d’intervento sono state suddivise in due zone (zona bassa e zona alta);</w:t>
      </w:r>
    </w:p>
    <w:p w:rsidR="00AE224C" w:rsidRPr="000757CE" w:rsidRDefault="00AE224C" w:rsidP="00AE224C">
      <w:pPr>
        <w:jc w:val="both"/>
      </w:pPr>
      <w:r w:rsidRPr="000757CE">
        <w:rPr>
          <w:b/>
        </w:rPr>
        <w:t xml:space="preserve">Preso atto </w:t>
      </w:r>
      <w:r w:rsidRPr="000757CE">
        <w:t xml:space="preserve">che con </w:t>
      </w:r>
      <w:r w:rsidR="0050188F" w:rsidRPr="000757CE">
        <w:t>determina n. 662 del 05/11/2015 è stato rimodulato il quadro economico del progetto nel seguente modo:</w:t>
      </w:r>
    </w:p>
    <w:p w:rsidR="00AE224C" w:rsidRDefault="00AE224C" w:rsidP="00AE224C">
      <w:pPr>
        <w:jc w:val="both"/>
      </w:pP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662"/>
        <w:gridCol w:w="2158"/>
      </w:tblGrid>
      <w:tr w:rsidR="00752F77" w:rsidTr="0035258E">
        <w:tc>
          <w:tcPr>
            <w:tcW w:w="9354" w:type="dxa"/>
            <w:gridSpan w:val="3"/>
            <w:shd w:val="clear" w:color="auto" w:fill="auto"/>
          </w:tcPr>
          <w:p w:rsidR="00752F77" w:rsidRPr="0035258E" w:rsidRDefault="00752F77" w:rsidP="0035258E">
            <w:pPr>
              <w:pStyle w:val="Paragrafoelenco"/>
              <w:jc w:val="both"/>
              <w:rPr>
                <w:rFonts w:ascii="Comic Sans MS" w:hAnsi="Comic Sans MS"/>
                <w:b/>
              </w:rPr>
            </w:pPr>
            <w:r w:rsidRPr="0035258E">
              <w:rPr>
                <w:rFonts w:ascii="Comic Sans MS" w:hAnsi="Comic Sans MS"/>
                <w:b/>
              </w:rPr>
              <w:t>QUADRO TECNICO ECONOMICO - Lavori viabilità rurale zona bassa</w:t>
            </w:r>
          </w:p>
        </w:tc>
      </w:tr>
      <w:tr w:rsidR="001261EA" w:rsidTr="0035258E">
        <w:tc>
          <w:tcPr>
            <w:tcW w:w="534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>A</w:t>
            </w:r>
          </w:p>
        </w:tc>
        <w:tc>
          <w:tcPr>
            <w:tcW w:w="8820" w:type="dxa"/>
            <w:gridSpan w:val="2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>Lavori viabilità rurale zona bassa</w:t>
            </w:r>
          </w:p>
        </w:tc>
      </w:tr>
      <w:tr w:rsidR="00752F77" w:rsidTr="0035258E">
        <w:tc>
          <w:tcPr>
            <w:tcW w:w="534" w:type="dxa"/>
            <w:shd w:val="clear" w:color="auto" w:fill="auto"/>
          </w:tcPr>
          <w:p w:rsidR="00752F77" w:rsidRPr="0035258E" w:rsidRDefault="00752F77" w:rsidP="0035258E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35258E">
              <w:rPr>
                <w:rFonts w:ascii="Comic Sans MS" w:hAnsi="Comic Sans MS"/>
                <w:sz w:val="22"/>
                <w:szCs w:val="22"/>
              </w:rPr>
              <w:t>A1</w:t>
            </w:r>
          </w:p>
        </w:tc>
        <w:tc>
          <w:tcPr>
            <w:tcW w:w="6662" w:type="dxa"/>
            <w:shd w:val="clear" w:color="auto" w:fill="auto"/>
          </w:tcPr>
          <w:p w:rsidR="00752F77" w:rsidRDefault="00752F77" w:rsidP="0035258E">
            <w:pPr>
              <w:jc w:val="both"/>
            </w:pPr>
            <w:r w:rsidRPr="0035258E">
              <w:rPr>
                <w:rFonts w:ascii="Comic Sans MS" w:hAnsi="Comic Sans MS"/>
                <w:sz w:val="22"/>
                <w:szCs w:val="22"/>
              </w:rPr>
              <w:t>Lavori a base d’asta</w:t>
            </w:r>
          </w:p>
        </w:tc>
        <w:tc>
          <w:tcPr>
            <w:tcW w:w="2158" w:type="dxa"/>
            <w:shd w:val="clear" w:color="auto" w:fill="auto"/>
          </w:tcPr>
          <w:p w:rsidR="00752F77" w:rsidRPr="0035258E" w:rsidRDefault="00752F77" w:rsidP="0035258E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35258E">
              <w:rPr>
                <w:rFonts w:ascii="Comic Sans MS" w:hAnsi="Comic Sans MS"/>
                <w:sz w:val="22"/>
                <w:szCs w:val="22"/>
              </w:rPr>
              <w:t>€.    39.400,00</w:t>
            </w:r>
          </w:p>
        </w:tc>
      </w:tr>
      <w:tr w:rsidR="00752F77" w:rsidTr="0035258E">
        <w:tc>
          <w:tcPr>
            <w:tcW w:w="534" w:type="dxa"/>
            <w:shd w:val="clear" w:color="auto" w:fill="auto"/>
          </w:tcPr>
          <w:p w:rsidR="00752F77" w:rsidRPr="0035258E" w:rsidRDefault="00752F77" w:rsidP="0035258E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35258E">
              <w:rPr>
                <w:rFonts w:ascii="Comic Sans MS" w:hAnsi="Comic Sans MS"/>
                <w:sz w:val="22"/>
                <w:szCs w:val="22"/>
              </w:rPr>
              <w:t>A2</w:t>
            </w:r>
          </w:p>
        </w:tc>
        <w:tc>
          <w:tcPr>
            <w:tcW w:w="6662" w:type="dxa"/>
            <w:shd w:val="clear" w:color="auto" w:fill="auto"/>
          </w:tcPr>
          <w:p w:rsidR="00752F77" w:rsidRPr="0035258E" w:rsidRDefault="00752F77" w:rsidP="0035258E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35258E">
              <w:rPr>
                <w:rFonts w:ascii="Comic Sans MS" w:hAnsi="Comic Sans MS"/>
                <w:sz w:val="22"/>
                <w:szCs w:val="22"/>
              </w:rPr>
              <w:t>Importo oneri di sicurezza</w:t>
            </w:r>
          </w:p>
        </w:tc>
        <w:tc>
          <w:tcPr>
            <w:tcW w:w="2158" w:type="dxa"/>
            <w:shd w:val="clear" w:color="auto" w:fill="auto"/>
          </w:tcPr>
          <w:p w:rsidR="00752F77" w:rsidRPr="0035258E" w:rsidRDefault="00752F77" w:rsidP="0035258E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35258E">
              <w:rPr>
                <w:rFonts w:ascii="Comic Sans MS" w:hAnsi="Comic Sans MS"/>
                <w:sz w:val="22"/>
                <w:szCs w:val="22"/>
              </w:rPr>
              <w:t>€.         400,00</w:t>
            </w:r>
          </w:p>
        </w:tc>
      </w:tr>
      <w:tr w:rsidR="001261EA" w:rsidTr="0035258E">
        <w:tc>
          <w:tcPr>
            <w:tcW w:w="534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>Importo totale dei lavori zona Bassa</w:t>
            </w:r>
          </w:p>
        </w:tc>
        <w:tc>
          <w:tcPr>
            <w:tcW w:w="2158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>€.    39.800,00</w:t>
            </w:r>
          </w:p>
        </w:tc>
      </w:tr>
      <w:tr w:rsidR="001261EA" w:rsidTr="0035258E">
        <w:tc>
          <w:tcPr>
            <w:tcW w:w="534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>B</w:t>
            </w:r>
          </w:p>
        </w:tc>
        <w:tc>
          <w:tcPr>
            <w:tcW w:w="8820" w:type="dxa"/>
            <w:gridSpan w:val="2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>Somme a disposizione dell’amministrazione</w:t>
            </w:r>
          </w:p>
        </w:tc>
      </w:tr>
      <w:tr w:rsidR="001261EA" w:rsidTr="0035258E">
        <w:tc>
          <w:tcPr>
            <w:tcW w:w="534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35258E">
              <w:rPr>
                <w:rFonts w:ascii="Comic Sans MS" w:hAnsi="Comic Sans MS"/>
                <w:sz w:val="22"/>
                <w:szCs w:val="22"/>
              </w:rPr>
              <w:lastRenderedPageBreak/>
              <w:t>B</w:t>
            </w:r>
            <w:r w:rsidR="0042005F" w:rsidRPr="0035258E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6662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35258E">
              <w:rPr>
                <w:rFonts w:ascii="Comic Sans MS" w:hAnsi="Comic Sans MS"/>
                <w:sz w:val="22"/>
                <w:szCs w:val="22"/>
              </w:rPr>
              <w:t>Iva sui lavori 22%</w:t>
            </w:r>
          </w:p>
        </w:tc>
        <w:tc>
          <w:tcPr>
            <w:tcW w:w="2158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35258E">
              <w:rPr>
                <w:rFonts w:ascii="Comic Sans MS" w:hAnsi="Comic Sans MS"/>
                <w:sz w:val="22"/>
                <w:szCs w:val="22"/>
              </w:rPr>
              <w:t>€.       8.756,00</w:t>
            </w:r>
          </w:p>
        </w:tc>
      </w:tr>
      <w:tr w:rsidR="001261EA" w:rsidTr="0035258E">
        <w:tc>
          <w:tcPr>
            <w:tcW w:w="534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>Totale somme a disposizione</w:t>
            </w:r>
          </w:p>
        </w:tc>
        <w:tc>
          <w:tcPr>
            <w:tcW w:w="2158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 xml:space="preserve">€.    </w:t>
            </w:r>
            <w:r w:rsidR="0042005F" w:rsidRPr="0035258E">
              <w:rPr>
                <w:rFonts w:ascii="Comic Sans MS" w:hAnsi="Comic Sans MS"/>
                <w:b/>
                <w:sz w:val="22"/>
                <w:szCs w:val="22"/>
              </w:rPr>
              <w:t>8.756,00</w:t>
            </w:r>
          </w:p>
        </w:tc>
      </w:tr>
      <w:tr w:rsidR="001261EA" w:rsidTr="0035258E">
        <w:tc>
          <w:tcPr>
            <w:tcW w:w="7196" w:type="dxa"/>
            <w:gridSpan w:val="2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>TOTALE DI PROGETTO A+B</w:t>
            </w:r>
          </w:p>
        </w:tc>
        <w:tc>
          <w:tcPr>
            <w:tcW w:w="2158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 xml:space="preserve">€.  </w:t>
            </w:r>
            <w:r w:rsidR="0042005F" w:rsidRPr="0035258E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r w:rsidRPr="0035258E">
              <w:rPr>
                <w:rFonts w:ascii="Comic Sans MS" w:hAnsi="Comic Sans MS"/>
                <w:b/>
                <w:sz w:val="22"/>
                <w:szCs w:val="22"/>
              </w:rPr>
              <w:t>4</w:t>
            </w:r>
            <w:r w:rsidR="0006428C" w:rsidRPr="0035258E">
              <w:rPr>
                <w:rFonts w:ascii="Comic Sans MS" w:hAnsi="Comic Sans MS"/>
                <w:b/>
                <w:sz w:val="22"/>
                <w:szCs w:val="22"/>
              </w:rPr>
              <w:t>8</w:t>
            </w:r>
            <w:r w:rsidRPr="0035258E">
              <w:rPr>
                <w:rFonts w:ascii="Comic Sans MS" w:hAnsi="Comic Sans MS"/>
                <w:b/>
                <w:sz w:val="22"/>
                <w:szCs w:val="22"/>
              </w:rPr>
              <w:t>.</w:t>
            </w:r>
            <w:r w:rsidR="0042005F" w:rsidRPr="0035258E">
              <w:rPr>
                <w:rFonts w:ascii="Comic Sans MS" w:hAnsi="Comic Sans MS"/>
                <w:b/>
                <w:sz w:val="22"/>
                <w:szCs w:val="22"/>
              </w:rPr>
              <w:t>556,00</w:t>
            </w:r>
          </w:p>
        </w:tc>
      </w:tr>
    </w:tbl>
    <w:p w:rsidR="00AE224C" w:rsidRDefault="00AE224C" w:rsidP="00AE224C">
      <w:pPr>
        <w:jc w:val="both"/>
      </w:pP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662"/>
        <w:gridCol w:w="2158"/>
      </w:tblGrid>
      <w:tr w:rsidR="001261EA" w:rsidRPr="0035258E" w:rsidTr="0035258E">
        <w:tc>
          <w:tcPr>
            <w:tcW w:w="9354" w:type="dxa"/>
            <w:gridSpan w:val="3"/>
            <w:shd w:val="clear" w:color="auto" w:fill="auto"/>
          </w:tcPr>
          <w:p w:rsidR="001261EA" w:rsidRPr="0035258E" w:rsidRDefault="001261EA" w:rsidP="0035258E">
            <w:pPr>
              <w:pStyle w:val="Paragrafoelenco"/>
              <w:jc w:val="both"/>
              <w:rPr>
                <w:rFonts w:ascii="Comic Sans MS" w:hAnsi="Comic Sans MS"/>
                <w:b/>
              </w:rPr>
            </w:pPr>
            <w:r w:rsidRPr="0035258E">
              <w:rPr>
                <w:rFonts w:ascii="Comic Sans MS" w:hAnsi="Comic Sans MS"/>
                <w:b/>
              </w:rPr>
              <w:t>QUADRO TECNICO ECONOMICO - Lavori viabilità rurale zona alta</w:t>
            </w:r>
          </w:p>
        </w:tc>
      </w:tr>
      <w:tr w:rsidR="0035258E" w:rsidRPr="0035258E" w:rsidTr="0035258E">
        <w:tc>
          <w:tcPr>
            <w:tcW w:w="534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>A</w:t>
            </w:r>
          </w:p>
        </w:tc>
        <w:tc>
          <w:tcPr>
            <w:tcW w:w="8820" w:type="dxa"/>
            <w:gridSpan w:val="2"/>
            <w:shd w:val="clear" w:color="auto" w:fill="auto"/>
          </w:tcPr>
          <w:p w:rsidR="001261EA" w:rsidRPr="0035258E" w:rsidRDefault="001261EA" w:rsidP="00B67599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 xml:space="preserve">Lavori viabilità rurale zona </w:t>
            </w:r>
            <w:r w:rsidR="00B67599">
              <w:rPr>
                <w:rFonts w:ascii="Comic Sans MS" w:hAnsi="Comic Sans MS"/>
                <w:b/>
                <w:sz w:val="22"/>
                <w:szCs w:val="22"/>
              </w:rPr>
              <w:t>alta</w:t>
            </w:r>
          </w:p>
        </w:tc>
      </w:tr>
      <w:tr w:rsidR="0035258E" w:rsidRPr="0035258E" w:rsidTr="0035258E">
        <w:tc>
          <w:tcPr>
            <w:tcW w:w="534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35258E">
              <w:rPr>
                <w:rFonts w:ascii="Comic Sans MS" w:hAnsi="Comic Sans MS"/>
                <w:sz w:val="22"/>
                <w:szCs w:val="22"/>
              </w:rPr>
              <w:t>A1</w:t>
            </w:r>
          </w:p>
        </w:tc>
        <w:tc>
          <w:tcPr>
            <w:tcW w:w="6662" w:type="dxa"/>
            <w:shd w:val="clear" w:color="auto" w:fill="auto"/>
          </w:tcPr>
          <w:p w:rsidR="001261EA" w:rsidRDefault="001261EA" w:rsidP="0035258E">
            <w:pPr>
              <w:jc w:val="both"/>
            </w:pPr>
            <w:r w:rsidRPr="0035258E">
              <w:rPr>
                <w:rFonts w:ascii="Comic Sans MS" w:hAnsi="Comic Sans MS"/>
                <w:sz w:val="22"/>
                <w:szCs w:val="22"/>
              </w:rPr>
              <w:t>Lavori a base d’asta</w:t>
            </w:r>
          </w:p>
        </w:tc>
        <w:tc>
          <w:tcPr>
            <w:tcW w:w="2158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35258E">
              <w:rPr>
                <w:rFonts w:ascii="Comic Sans MS" w:hAnsi="Comic Sans MS"/>
                <w:sz w:val="22"/>
                <w:szCs w:val="22"/>
              </w:rPr>
              <w:t>€.    12</w:t>
            </w:r>
            <w:r w:rsidR="00C8203C" w:rsidRPr="0035258E">
              <w:rPr>
                <w:rFonts w:ascii="Comic Sans MS" w:hAnsi="Comic Sans MS"/>
                <w:sz w:val="22"/>
                <w:szCs w:val="22"/>
              </w:rPr>
              <w:t>2</w:t>
            </w:r>
            <w:r w:rsidRPr="0035258E">
              <w:rPr>
                <w:rFonts w:ascii="Comic Sans MS" w:hAnsi="Comic Sans MS"/>
                <w:sz w:val="22"/>
                <w:szCs w:val="22"/>
              </w:rPr>
              <w:t>.473,08</w:t>
            </w:r>
          </w:p>
        </w:tc>
      </w:tr>
      <w:tr w:rsidR="0035258E" w:rsidRPr="0035258E" w:rsidTr="0035258E">
        <w:tc>
          <w:tcPr>
            <w:tcW w:w="534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35258E">
              <w:rPr>
                <w:rFonts w:ascii="Comic Sans MS" w:hAnsi="Comic Sans MS"/>
                <w:sz w:val="22"/>
                <w:szCs w:val="22"/>
              </w:rPr>
              <w:t>A2</w:t>
            </w:r>
          </w:p>
        </w:tc>
        <w:tc>
          <w:tcPr>
            <w:tcW w:w="6662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35258E">
              <w:rPr>
                <w:rFonts w:ascii="Comic Sans MS" w:hAnsi="Comic Sans MS"/>
                <w:sz w:val="22"/>
                <w:szCs w:val="22"/>
              </w:rPr>
              <w:t>Importo oneri di sicurezza</w:t>
            </w:r>
          </w:p>
        </w:tc>
        <w:tc>
          <w:tcPr>
            <w:tcW w:w="2158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35258E">
              <w:rPr>
                <w:rFonts w:ascii="Comic Sans MS" w:hAnsi="Comic Sans MS"/>
                <w:sz w:val="22"/>
                <w:szCs w:val="22"/>
              </w:rPr>
              <w:t xml:space="preserve">€.        </w:t>
            </w:r>
            <w:r w:rsidR="0042005F" w:rsidRPr="0035258E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35258E">
              <w:rPr>
                <w:rFonts w:ascii="Comic Sans MS" w:hAnsi="Comic Sans MS"/>
                <w:sz w:val="22"/>
                <w:szCs w:val="22"/>
              </w:rPr>
              <w:t xml:space="preserve"> 600,00</w:t>
            </w:r>
          </w:p>
        </w:tc>
      </w:tr>
      <w:tr w:rsidR="0035258E" w:rsidRPr="0035258E" w:rsidTr="0035258E">
        <w:tc>
          <w:tcPr>
            <w:tcW w:w="534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:rsidR="001261EA" w:rsidRPr="0035258E" w:rsidRDefault="001261EA" w:rsidP="00B67599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 xml:space="preserve">Importo totale dei lavori zona </w:t>
            </w:r>
            <w:r w:rsidR="00B67599">
              <w:rPr>
                <w:rFonts w:ascii="Comic Sans MS" w:hAnsi="Comic Sans MS"/>
                <w:b/>
                <w:sz w:val="22"/>
                <w:szCs w:val="22"/>
              </w:rPr>
              <w:t>alta</w:t>
            </w:r>
          </w:p>
        </w:tc>
        <w:tc>
          <w:tcPr>
            <w:tcW w:w="2158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>€.  12</w:t>
            </w:r>
            <w:r w:rsidR="00C8203C" w:rsidRPr="0035258E">
              <w:rPr>
                <w:rFonts w:ascii="Comic Sans MS" w:hAnsi="Comic Sans MS"/>
                <w:b/>
                <w:sz w:val="22"/>
                <w:szCs w:val="22"/>
              </w:rPr>
              <w:t>3</w:t>
            </w:r>
            <w:r w:rsidRPr="0035258E">
              <w:rPr>
                <w:rFonts w:ascii="Comic Sans MS" w:hAnsi="Comic Sans MS"/>
                <w:b/>
                <w:sz w:val="22"/>
                <w:szCs w:val="22"/>
              </w:rPr>
              <w:t>.07</w:t>
            </w:r>
            <w:r w:rsidR="00C8203C" w:rsidRPr="0035258E">
              <w:rPr>
                <w:rFonts w:ascii="Comic Sans MS" w:hAnsi="Comic Sans MS"/>
                <w:b/>
                <w:sz w:val="22"/>
                <w:szCs w:val="22"/>
              </w:rPr>
              <w:t>3,08</w:t>
            </w:r>
          </w:p>
        </w:tc>
      </w:tr>
      <w:tr w:rsidR="0035258E" w:rsidRPr="0035258E" w:rsidTr="0035258E">
        <w:tc>
          <w:tcPr>
            <w:tcW w:w="534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>B</w:t>
            </w:r>
          </w:p>
        </w:tc>
        <w:tc>
          <w:tcPr>
            <w:tcW w:w="8820" w:type="dxa"/>
            <w:gridSpan w:val="2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>Somme a disposizione dell’amministrazione</w:t>
            </w:r>
          </w:p>
        </w:tc>
      </w:tr>
      <w:tr w:rsidR="0035258E" w:rsidRPr="0035258E" w:rsidTr="0035258E">
        <w:tc>
          <w:tcPr>
            <w:tcW w:w="534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35258E">
              <w:rPr>
                <w:rFonts w:ascii="Comic Sans MS" w:hAnsi="Comic Sans MS"/>
                <w:sz w:val="22"/>
                <w:szCs w:val="22"/>
              </w:rPr>
              <w:t>B</w:t>
            </w:r>
            <w:r w:rsidR="0042005F" w:rsidRPr="0035258E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6662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35258E">
              <w:rPr>
                <w:rFonts w:ascii="Comic Sans MS" w:hAnsi="Comic Sans MS"/>
                <w:sz w:val="22"/>
                <w:szCs w:val="22"/>
              </w:rPr>
              <w:t>Iva sui lavori 22%</w:t>
            </w:r>
          </w:p>
        </w:tc>
        <w:tc>
          <w:tcPr>
            <w:tcW w:w="2158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35258E">
              <w:rPr>
                <w:rFonts w:ascii="Comic Sans MS" w:hAnsi="Comic Sans MS"/>
                <w:sz w:val="22"/>
                <w:szCs w:val="22"/>
              </w:rPr>
              <w:t>€.</w:t>
            </w:r>
            <w:r w:rsidR="0006428C" w:rsidRPr="0035258E">
              <w:rPr>
                <w:rFonts w:ascii="Comic Sans MS" w:hAnsi="Comic Sans MS"/>
                <w:sz w:val="22"/>
                <w:szCs w:val="22"/>
              </w:rPr>
              <w:t xml:space="preserve">      2</w:t>
            </w:r>
            <w:r w:rsidR="00C8203C" w:rsidRPr="0035258E">
              <w:rPr>
                <w:rFonts w:ascii="Comic Sans MS" w:hAnsi="Comic Sans MS"/>
                <w:sz w:val="22"/>
                <w:szCs w:val="22"/>
              </w:rPr>
              <w:t>7</w:t>
            </w:r>
            <w:r w:rsidR="0006428C" w:rsidRPr="0035258E">
              <w:rPr>
                <w:rFonts w:ascii="Comic Sans MS" w:hAnsi="Comic Sans MS"/>
                <w:sz w:val="22"/>
                <w:szCs w:val="22"/>
              </w:rPr>
              <w:t>.</w:t>
            </w:r>
            <w:r w:rsidR="00C8203C" w:rsidRPr="0035258E">
              <w:rPr>
                <w:rFonts w:ascii="Comic Sans MS" w:hAnsi="Comic Sans MS"/>
                <w:sz w:val="22"/>
                <w:szCs w:val="22"/>
              </w:rPr>
              <w:t>07</w:t>
            </w:r>
            <w:r w:rsidRPr="0035258E">
              <w:rPr>
                <w:rFonts w:ascii="Comic Sans MS" w:hAnsi="Comic Sans MS"/>
                <w:sz w:val="22"/>
                <w:szCs w:val="22"/>
              </w:rPr>
              <w:t>6,</w:t>
            </w:r>
            <w:r w:rsidR="00C8203C" w:rsidRPr="0035258E">
              <w:rPr>
                <w:rFonts w:ascii="Comic Sans MS" w:hAnsi="Comic Sans MS"/>
                <w:sz w:val="22"/>
                <w:szCs w:val="22"/>
              </w:rPr>
              <w:t>08</w:t>
            </w:r>
          </w:p>
        </w:tc>
      </w:tr>
      <w:tr w:rsidR="0035258E" w:rsidRPr="0035258E" w:rsidTr="0035258E">
        <w:tc>
          <w:tcPr>
            <w:tcW w:w="534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>Totale somme a disposizione</w:t>
            </w:r>
          </w:p>
        </w:tc>
        <w:tc>
          <w:tcPr>
            <w:tcW w:w="2158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>€.</w:t>
            </w:r>
            <w:r w:rsidR="0006428C" w:rsidRPr="0035258E">
              <w:rPr>
                <w:rFonts w:ascii="Comic Sans MS" w:hAnsi="Comic Sans MS"/>
                <w:b/>
                <w:sz w:val="22"/>
                <w:szCs w:val="22"/>
              </w:rPr>
              <w:t xml:space="preserve">   </w:t>
            </w:r>
            <w:r w:rsidR="0042005F" w:rsidRPr="0035258E">
              <w:rPr>
                <w:rFonts w:ascii="Comic Sans MS" w:hAnsi="Comic Sans MS"/>
                <w:b/>
                <w:sz w:val="22"/>
                <w:szCs w:val="22"/>
              </w:rPr>
              <w:t>2</w:t>
            </w:r>
            <w:r w:rsidR="00C8203C" w:rsidRPr="0035258E">
              <w:rPr>
                <w:rFonts w:ascii="Comic Sans MS" w:hAnsi="Comic Sans MS"/>
                <w:b/>
                <w:sz w:val="22"/>
                <w:szCs w:val="22"/>
              </w:rPr>
              <w:t>7</w:t>
            </w:r>
            <w:r w:rsidR="0042005F" w:rsidRPr="0035258E">
              <w:rPr>
                <w:rFonts w:ascii="Comic Sans MS" w:hAnsi="Comic Sans MS"/>
                <w:b/>
                <w:sz w:val="22"/>
                <w:szCs w:val="22"/>
              </w:rPr>
              <w:t>.</w:t>
            </w:r>
            <w:r w:rsidR="00C8203C" w:rsidRPr="0035258E">
              <w:rPr>
                <w:rFonts w:ascii="Comic Sans MS" w:hAnsi="Comic Sans MS"/>
                <w:b/>
                <w:sz w:val="22"/>
                <w:szCs w:val="22"/>
              </w:rPr>
              <w:t>07</w:t>
            </w:r>
            <w:r w:rsidR="0042005F" w:rsidRPr="0035258E">
              <w:rPr>
                <w:rFonts w:ascii="Comic Sans MS" w:hAnsi="Comic Sans MS"/>
                <w:b/>
                <w:sz w:val="22"/>
                <w:szCs w:val="22"/>
              </w:rPr>
              <w:t>6,</w:t>
            </w:r>
            <w:r w:rsidR="00C8203C" w:rsidRPr="0035258E">
              <w:rPr>
                <w:rFonts w:ascii="Comic Sans MS" w:hAnsi="Comic Sans MS"/>
                <w:b/>
                <w:sz w:val="22"/>
                <w:szCs w:val="22"/>
              </w:rPr>
              <w:t>08</w:t>
            </w:r>
          </w:p>
        </w:tc>
      </w:tr>
      <w:tr w:rsidR="0035258E" w:rsidRPr="0035258E" w:rsidTr="0035258E">
        <w:tc>
          <w:tcPr>
            <w:tcW w:w="7196" w:type="dxa"/>
            <w:gridSpan w:val="2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>TOTALE DI PROGETTO A+B</w:t>
            </w:r>
          </w:p>
        </w:tc>
        <w:tc>
          <w:tcPr>
            <w:tcW w:w="2158" w:type="dxa"/>
            <w:shd w:val="clear" w:color="auto" w:fill="auto"/>
          </w:tcPr>
          <w:p w:rsidR="001261EA" w:rsidRPr="0035258E" w:rsidRDefault="001261EA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 xml:space="preserve">€.  </w:t>
            </w:r>
            <w:r w:rsidR="0042005F" w:rsidRPr="0035258E">
              <w:rPr>
                <w:rFonts w:ascii="Comic Sans MS" w:hAnsi="Comic Sans MS"/>
                <w:b/>
                <w:sz w:val="22"/>
                <w:szCs w:val="22"/>
              </w:rPr>
              <w:t>1</w:t>
            </w:r>
            <w:r w:rsidR="00C8203C" w:rsidRPr="0035258E">
              <w:rPr>
                <w:rFonts w:ascii="Comic Sans MS" w:hAnsi="Comic Sans MS"/>
                <w:b/>
                <w:sz w:val="22"/>
                <w:szCs w:val="22"/>
              </w:rPr>
              <w:t>50</w:t>
            </w:r>
            <w:r w:rsidRPr="0035258E">
              <w:rPr>
                <w:rFonts w:ascii="Comic Sans MS" w:hAnsi="Comic Sans MS"/>
                <w:b/>
                <w:sz w:val="22"/>
                <w:szCs w:val="22"/>
              </w:rPr>
              <w:t>.</w:t>
            </w:r>
            <w:r w:rsidR="00C8203C" w:rsidRPr="0035258E">
              <w:rPr>
                <w:rFonts w:ascii="Comic Sans MS" w:hAnsi="Comic Sans MS"/>
                <w:b/>
                <w:sz w:val="22"/>
                <w:szCs w:val="22"/>
              </w:rPr>
              <w:t>149</w:t>
            </w:r>
            <w:r w:rsidRPr="0035258E">
              <w:rPr>
                <w:rFonts w:ascii="Comic Sans MS" w:hAnsi="Comic Sans MS"/>
                <w:b/>
                <w:sz w:val="22"/>
                <w:szCs w:val="22"/>
              </w:rPr>
              <w:t>,</w:t>
            </w:r>
            <w:r w:rsidR="00C8203C" w:rsidRPr="0035258E">
              <w:rPr>
                <w:rFonts w:ascii="Comic Sans MS" w:hAnsi="Comic Sans MS"/>
                <w:b/>
                <w:sz w:val="22"/>
                <w:szCs w:val="22"/>
              </w:rPr>
              <w:t>16</w:t>
            </w:r>
          </w:p>
        </w:tc>
      </w:tr>
      <w:tr w:rsidR="006D4269" w:rsidRPr="0035258E" w:rsidTr="0035258E">
        <w:tc>
          <w:tcPr>
            <w:tcW w:w="7196" w:type="dxa"/>
            <w:gridSpan w:val="2"/>
            <w:shd w:val="clear" w:color="auto" w:fill="auto"/>
          </w:tcPr>
          <w:p w:rsidR="006D4269" w:rsidRPr="0035258E" w:rsidRDefault="006D4269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 xml:space="preserve">Totale complessivo lavori zona bassa + zona alta </w:t>
            </w:r>
          </w:p>
        </w:tc>
        <w:tc>
          <w:tcPr>
            <w:tcW w:w="2158" w:type="dxa"/>
            <w:shd w:val="clear" w:color="auto" w:fill="auto"/>
          </w:tcPr>
          <w:p w:rsidR="006D4269" w:rsidRPr="0035258E" w:rsidRDefault="006D4269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 xml:space="preserve">€.  </w:t>
            </w:r>
            <w:r w:rsidR="00C8203C" w:rsidRPr="0035258E">
              <w:rPr>
                <w:rFonts w:ascii="Comic Sans MS" w:hAnsi="Comic Sans MS"/>
                <w:b/>
                <w:sz w:val="22"/>
                <w:szCs w:val="22"/>
              </w:rPr>
              <w:t>198.705,16</w:t>
            </w:r>
          </w:p>
        </w:tc>
      </w:tr>
      <w:tr w:rsidR="00C8203C" w:rsidRPr="0035258E" w:rsidTr="0035258E">
        <w:tc>
          <w:tcPr>
            <w:tcW w:w="7196" w:type="dxa"/>
            <w:gridSpan w:val="2"/>
            <w:shd w:val="clear" w:color="auto" w:fill="auto"/>
          </w:tcPr>
          <w:p w:rsidR="00C8203C" w:rsidRPr="0035258E" w:rsidRDefault="00C8203C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>Competenze per progettazione interna e supporto al RUP D.L.gs 163/06, a carico del bilancio comunale</w:t>
            </w:r>
          </w:p>
        </w:tc>
        <w:tc>
          <w:tcPr>
            <w:tcW w:w="2158" w:type="dxa"/>
            <w:shd w:val="clear" w:color="auto" w:fill="auto"/>
          </w:tcPr>
          <w:p w:rsidR="00C8203C" w:rsidRPr="0035258E" w:rsidRDefault="00C8203C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>€.     1.294,84</w:t>
            </w:r>
          </w:p>
        </w:tc>
      </w:tr>
      <w:tr w:rsidR="00C8203C" w:rsidRPr="0035258E" w:rsidTr="0035258E">
        <w:tc>
          <w:tcPr>
            <w:tcW w:w="7196" w:type="dxa"/>
            <w:gridSpan w:val="2"/>
            <w:shd w:val="clear" w:color="auto" w:fill="auto"/>
          </w:tcPr>
          <w:p w:rsidR="00C8203C" w:rsidRPr="0035258E" w:rsidRDefault="00C8203C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>TOTALE COMPLESSIVO DI PROGETTO</w:t>
            </w:r>
          </w:p>
        </w:tc>
        <w:tc>
          <w:tcPr>
            <w:tcW w:w="2158" w:type="dxa"/>
            <w:shd w:val="clear" w:color="auto" w:fill="auto"/>
          </w:tcPr>
          <w:p w:rsidR="00C8203C" w:rsidRPr="0035258E" w:rsidRDefault="00C8203C" w:rsidP="0035258E">
            <w:pPr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35258E">
              <w:rPr>
                <w:rFonts w:ascii="Comic Sans MS" w:hAnsi="Comic Sans MS"/>
                <w:b/>
                <w:sz w:val="22"/>
                <w:szCs w:val="22"/>
              </w:rPr>
              <w:t>€.  200.000,00</w:t>
            </w:r>
          </w:p>
        </w:tc>
      </w:tr>
    </w:tbl>
    <w:p w:rsidR="001261EA" w:rsidRDefault="001261EA" w:rsidP="00AE224C">
      <w:pPr>
        <w:jc w:val="both"/>
      </w:pPr>
    </w:p>
    <w:p w:rsidR="0050188F" w:rsidRDefault="0050188F" w:rsidP="0050188F">
      <w:pPr>
        <w:jc w:val="both"/>
      </w:pPr>
      <w:r w:rsidRPr="0050188F">
        <w:rPr>
          <w:b/>
        </w:rPr>
        <w:t xml:space="preserve">Visto </w:t>
      </w:r>
      <w:r w:rsidRPr="0050188F">
        <w:t>l’art. 192 del T. U. degli Enti Locali che prescrive la necessità di adottare apposito provvedimento a contrarre indicante il fine che si intende perseguire tramite il contratto che si intende concludere, l’oggetto, la forma, le clausole ritenute essenziali, le modalità di scelta del contraente e le ragioni che motivano la scelta nel rispetto della vigente normativa;</w:t>
      </w:r>
    </w:p>
    <w:p w:rsidR="0050188F" w:rsidRPr="0050188F" w:rsidRDefault="0050188F" w:rsidP="0050188F">
      <w:pPr>
        <w:jc w:val="both"/>
      </w:pPr>
      <w:r w:rsidRPr="0050188F">
        <w:rPr>
          <w:b/>
        </w:rPr>
        <w:t>Considerato che</w:t>
      </w:r>
      <w:r w:rsidRPr="0050188F">
        <w:t xml:space="preserve"> è </w:t>
      </w:r>
      <w:r>
        <w:t>l’obiettivo che si intende perseguire è l’</w:t>
      </w:r>
      <w:r w:rsidRPr="0050188F">
        <w:t xml:space="preserve">affidamento dei lavori della zona </w:t>
      </w:r>
      <w:r w:rsidR="00B67599">
        <w:t xml:space="preserve">alta </w:t>
      </w:r>
      <w:r>
        <w:t xml:space="preserve">del progetto della </w:t>
      </w:r>
      <w:proofErr w:type="spellStart"/>
      <w:r>
        <w:t>viabilita’</w:t>
      </w:r>
      <w:proofErr w:type="spellEnd"/>
      <w:r>
        <w:t xml:space="preserve"> rurale </w:t>
      </w:r>
      <w:r w:rsidRPr="0050188F">
        <w:t xml:space="preserve">per l’importo a base d’asta di €. </w:t>
      </w:r>
      <w:r w:rsidR="00B67599" w:rsidRPr="00B67599">
        <w:t>122.473,08</w:t>
      </w:r>
      <w:r w:rsidRPr="0050188F">
        <w:t>;</w:t>
      </w:r>
    </w:p>
    <w:p w:rsidR="00B67599" w:rsidRPr="00B67599" w:rsidRDefault="00570246" w:rsidP="00B67599">
      <w:pPr>
        <w:jc w:val="both"/>
      </w:pPr>
      <w:r w:rsidRPr="00B67599">
        <w:rPr>
          <w:b/>
        </w:rPr>
        <w:t>Che</w:t>
      </w:r>
      <w:r w:rsidRPr="00B67599">
        <w:t xml:space="preserve"> </w:t>
      </w:r>
      <w:r w:rsidR="00B67599" w:rsidRPr="00B67599">
        <w:t xml:space="preserve">per l’affidamento dei lavori di che trattasi si adotterà la procedura negoziata senza previa pubblicazione di un bando di gara, ai sensi dell’art 122 comma 7 del D. </w:t>
      </w:r>
      <w:proofErr w:type="spellStart"/>
      <w:r w:rsidR="00B67599" w:rsidRPr="00B67599">
        <w:t>Lgs</w:t>
      </w:r>
      <w:proofErr w:type="spellEnd"/>
      <w:r w:rsidR="00B67599" w:rsidRPr="00B67599">
        <w:t xml:space="preserve">. N° 163/2006 secondo l’art 57 comma 6 dello stesso, ricorrendo al criterio </w:t>
      </w:r>
      <w:r w:rsidR="00B67599">
        <w:t xml:space="preserve">dell’offerta economicamente </w:t>
      </w:r>
      <w:proofErr w:type="spellStart"/>
      <w:r w:rsidR="00B67599">
        <w:t>piu’</w:t>
      </w:r>
      <w:proofErr w:type="spellEnd"/>
      <w:r w:rsidR="00B67599">
        <w:t xml:space="preserve"> vantaggiosa</w:t>
      </w:r>
      <w:r w:rsidR="00B67599" w:rsidRPr="00B67599">
        <w:t xml:space="preserve"> ai sensi dell’art </w:t>
      </w:r>
      <w:bookmarkStart w:id="1" w:name="_GoBack"/>
      <w:bookmarkEnd w:id="1"/>
      <w:r w:rsidR="00B67599" w:rsidRPr="00B67599">
        <w:t xml:space="preserve">82 del D. </w:t>
      </w:r>
      <w:proofErr w:type="spellStart"/>
      <w:r w:rsidR="00B67599" w:rsidRPr="00B67599">
        <w:t>Lgs</w:t>
      </w:r>
      <w:proofErr w:type="spellEnd"/>
      <w:r w:rsidR="00B67599" w:rsidRPr="00B67599">
        <w:t>. N° 163/2006;</w:t>
      </w:r>
    </w:p>
    <w:p w:rsidR="0050188F" w:rsidRDefault="0050188F" w:rsidP="0050188F">
      <w:pPr>
        <w:jc w:val="both"/>
      </w:pPr>
      <w:r w:rsidRPr="0050188F">
        <w:rPr>
          <w:b/>
        </w:rPr>
        <w:t xml:space="preserve">Che </w:t>
      </w:r>
      <w:r w:rsidRPr="0050188F">
        <w:t xml:space="preserve">l’art. 11, comma 2, del D. </w:t>
      </w:r>
      <w:proofErr w:type="spellStart"/>
      <w:r w:rsidRPr="0050188F">
        <w:t>Lgs</w:t>
      </w:r>
      <w:proofErr w:type="spellEnd"/>
      <w:r w:rsidRPr="0050188F">
        <w:t>. 12 aprile 2006, n. 163 prevede che, prima dell’avvio delle procedure di affidamento dei contratti pubblici, le Amministrazioni aggiudicatrici determinano di contrarre individuando gli elementi essenziali del contratto e i criteri di selezione degli operatori economici e delle offerte;</w:t>
      </w:r>
    </w:p>
    <w:p w:rsidR="0050188F" w:rsidRDefault="0050188F" w:rsidP="0050188F">
      <w:pPr>
        <w:jc w:val="both"/>
      </w:pPr>
      <w:r w:rsidRPr="006815AA">
        <w:rPr>
          <w:b/>
        </w:rPr>
        <w:t>Visto</w:t>
      </w:r>
      <w:r>
        <w:t xml:space="preserve"> l’art 5 comma 2 lettera b</w:t>
      </w:r>
      <w:r w:rsidR="006815AA">
        <w:t xml:space="preserve"> del regolamento comunale dei lavori in economia e procedure negoziate approvato con delibera di G. C n. 6 del 28/03/2013;</w:t>
      </w:r>
    </w:p>
    <w:p w:rsidR="00B67599" w:rsidRPr="00B67599" w:rsidRDefault="00B67599" w:rsidP="00B67599">
      <w:pPr>
        <w:jc w:val="both"/>
      </w:pPr>
      <w:r>
        <w:rPr>
          <w:b/>
        </w:rPr>
        <w:t xml:space="preserve">Considerato </w:t>
      </w:r>
      <w:r w:rsidRPr="00B67599">
        <w:rPr>
          <w:b/>
        </w:rPr>
        <w:t>che</w:t>
      </w:r>
      <w:r w:rsidRPr="00B67599">
        <w:t xml:space="preserve"> nel rispetto del principio di non discriminazione, parità di trattamento, proporzionalità e trasparenza è stato predisposto dal </w:t>
      </w:r>
      <w:proofErr w:type="spellStart"/>
      <w:r w:rsidRPr="00B67599">
        <w:t>Rup</w:t>
      </w:r>
      <w:proofErr w:type="spellEnd"/>
      <w:r w:rsidRPr="00B67599">
        <w:t xml:space="preserve">, </w:t>
      </w:r>
      <w:proofErr w:type="spellStart"/>
      <w:r>
        <w:t>Arch</w:t>
      </w:r>
      <w:proofErr w:type="spellEnd"/>
      <w:r>
        <w:t xml:space="preserve"> Elio Furioso</w:t>
      </w:r>
      <w:r w:rsidRPr="00B67599">
        <w:t>, una manifestazione di interesse (allegata alla presente) al fine dell’individuazione delle ditte da invitare;</w:t>
      </w:r>
    </w:p>
    <w:p w:rsidR="00B67599" w:rsidRPr="00B67599" w:rsidRDefault="00B67599" w:rsidP="00B67599">
      <w:pPr>
        <w:jc w:val="both"/>
      </w:pPr>
      <w:proofErr w:type="gramStart"/>
      <w:r w:rsidRPr="00B67599">
        <w:rPr>
          <w:b/>
        </w:rPr>
        <w:t>che</w:t>
      </w:r>
      <w:proofErr w:type="gramEnd"/>
      <w:r w:rsidRPr="00B67599">
        <w:t xml:space="preserve"> </w:t>
      </w:r>
      <w:r>
        <w:t>verranno invitate tutte le ditte che en avranno fatto richiesta</w:t>
      </w:r>
      <w:r w:rsidRPr="00B67599">
        <w:t>;</w:t>
      </w:r>
    </w:p>
    <w:p w:rsidR="00B67599" w:rsidRPr="00B67599" w:rsidRDefault="00B67599" w:rsidP="00B67599">
      <w:pPr>
        <w:jc w:val="both"/>
      </w:pPr>
      <w:proofErr w:type="gramStart"/>
      <w:r w:rsidRPr="00B67599">
        <w:rPr>
          <w:b/>
        </w:rPr>
        <w:t>che</w:t>
      </w:r>
      <w:proofErr w:type="gramEnd"/>
      <w:r w:rsidRPr="00B67599">
        <w:t xml:space="preserve"> ai concorrenti così individuati, sarà spedita una lettera di invito corredata dagli allegati necessari per potere, nel termine dei 10 giorni successivi, presentare la propria migliore offerta.</w:t>
      </w:r>
    </w:p>
    <w:p w:rsidR="00B67599" w:rsidRPr="00B67599" w:rsidRDefault="00B67599" w:rsidP="00B67599">
      <w:pPr>
        <w:jc w:val="both"/>
      </w:pPr>
      <w:proofErr w:type="gramStart"/>
      <w:r w:rsidRPr="00B67599">
        <w:rPr>
          <w:b/>
        </w:rPr>
        <w:t>che</w:t>
      </w:r>
      <w:proofErr w:type="gramEnd"/>
      <w:r w:rsidRPr="00B67599">
        <w:t xml:space="preserve"> il contratto tra la Ditta aggiudicatrice e </w:t>
      </w:r>
      <w:r>
        <w:t>il Comune di Roggiano Gravina</w:t>
      </w:r>
      <w:r w:rsidRPr="00B67599">
        <w:t xml:space="preserve">  verrà stipulato mediante atto pubblico notarile cosi come previsto dall’art 11 comma 13 del D. </w:t>
      </w:r>
      <w:proofErr w:type="spellStart"/>
      <w:r w:rsidRPr="00B67599">
        <w:t>Lgs</w:t>
      </w:r>
      <w:proofErr w:type="spellEnd"/>
      <w:r w:rsidRPr="00B67599">
        <w:t xml:space="preserve"> N° 163/2006 e ss. mm. </w:t>
      </w:r>
      <w:proofErr w:type="gramStart"/>
      <w:r w:rsidRPr="00B67599">
        <w:t>ii.;</w:t>
      </w:r>
      <w:proofErr w:type="gramEnd"/>
    </w:p>
    <w:p w:rsidR="0050188F" w:rsidRPr="0050188F" w:rsidRDefault="0050188F" w:rsidP="009218A1">
      <w:pPr>
        <w:jc w:val="both"/>
      </w:pPr>
      <w:r w:rsidRPr="0050188F">
        <w:rPr>
          <w:b/>
        </w:rPr>
        <w:t xml:space="preserve">Visto </w:t>
      </w:r>
      <w:r w:rsidRPr="0050188F">
        <w:t xml:space="preserve">il </w:t>
      </w:r>
      <w:proofErr w:type="spellStart"/>
      <w:r w:rsidRPr="0050188F">
        <w:t>D.Lgs</w:t>
      </w:r>
      <w:proofErr w:type="spellEnd"/>
      <w:r w:rsidRPr="0050188F">
        <w:t xml:space="preserve"> 267/2000;</w:t>
      </w:r>
    </w:p>
    <w:p w:rsidR="0050188F" w:rsidRDefault="0050188F" w:rsidP="009218A1">
      <w:pPr>
        <w:jc w:val="both"/>
      </w:pPr>
      <w:r w:rsidRPr="0050188F">
        <w:rPr>
          <w:b/>
        </w:rPr>
        <w:t xml:space="preserve">Visto </w:t>
      </w:r>
      <w:r w:rsidRPr="0050188F">
        <w:t xml:space="preserve">il D. </w:t>
      </w:r>
      <w:proofErr w:type="spellStart"/>
      <w:r w:rsidRPr="0050188F">
        <w:t>Lgs</w:t>
      </w:r>
      <w:proofErr w:type="spellEnd"/>
      <w:r w:rsidRPr="0050188F">
        <w:t>. n. 163/2006;</w:t>
      </w:r>
    </w:p>
    <w:p w:rsidR="00AE224C" w:rsidRPr="009218A1" w:rsidRDefault="00AE224C" w:rsidP="009218A1">
      <w:pPr>
        <w:jc w:val="both"/>
      </w:pPr>
      <w:r w:rsidRPr="009218A1">
        <w:rPr>
          <w:b/>
        </w:rPr>
        <w:lastRenderedPageBreak/>
        <w:t>Preso atto</w:t>
      </w:r>
      <w:r w:rsidRPr="009218A1">
        <w:t xml:space="preserve"> dei pareri resi sul presente provvedimento ai sensi dell’art. 153 del D</w:t>
      </w:r>
      <w:r w:rsidR="006D4269" w:rsidRPr="009218A1">
        <w:t>.L.</w:t>
      </w:r>
      <w:r w:rsidRPr="009218A1">
        <w:t xml:space="preserve">gs. 267/2000 nonché dei pareri di regolarità di cui all’art. 147 bis del </w:t>
      </w:r>
      <w:r w:rsidR="006D4269" w:rsidRPr="009218A1">
        <w:t>TUEL</w:t>
      </w:r>
      <w:r w:rsidR="00C8203C" w:rsidRPr="009218A1">
        <w:t>;</w:t>
      </w:r>
    </w:p>
    <w:p w:rsidR="00C8203C" w:rsidRPr="003A5A3E" w:rsidRDefault="00C8203C" w:rsidP="009218A1">
      <w:pPr>
        <w:jc w:val="both"/>
      </w:pPr>
      <w:r w:rsidRPr="009218A1">
        <w:rPr>
          <w:b/>
        </w:rPr>
        <w:t>Ritenuto</w:t>
      </w:r>
      <w:r w:rsidR="003A5A3E">
        <w:t xml:space="preserve"> di dover procedere in merito</w:t>
      </w:r>
    </w:p>
    <w:p w:rsidR="00AE224C" w:rsidRPr="00C8203C" w:rsidRDefault="00C8203C" w:rsidP="00AE224C">
      <w:pPr>
        <w:jc w:val="center"/>
        <w:rPr>
          <w:rFonts w:ascii="Comic Sans MS" w:hAnsi="Comic Sans MS"/>
          <w:b/>
          <w:sz w:val="22"/>
          <w:szCs w:val="22"/>
        </w:rPr>
      </w:pPr>
      <w:r w:rsidRPr="00C8203C">
        <w:rPr>
          <w:rFonts w:ascii="Comic Sans MS" w:hAnsi="Comic Sans MS"/>
          <w:b/>
          <w:sz w:val="22"/>
          <w:szCs w:val="22"/>
        </w:rPr>
        <w:t>DETERMINA</w:t>
      </w:r>
    </w:p>
    <w:p w:rsidR="00AE224C" w:rsidRPr="00C8203C" w:rsidRDefault="00AE224C" w:rsidP="00AE224C">
      <w:pPr>
        <w:rPr>
          <w:rFonts w:ascii="Comic Sans MS" w:hAnsi="Comic Sans MS"/>
          <w:b/>
          <w:sz w:val="22"/>
          <w:szCs w:val="22"/>
        </w:rPr>
      </w:pPr>
    </w:p>
    <w:p w:rsidR="00AE224C" w:rsidRPr="00385EAB" w:rsidRDefault="00AE224C" w:rsidP="003A5A3E">
      <w:pPr>
        <w:pStyle w:val="Paragrafoelenco"/>
        <w:numPr>
          <w:ilvl w:val="0"/>
          <w:numId w:val="21"/>
        </w:numPr>
        <w:jc w:val="both"/>
      </w:pPr>
      <w:r w:rsidRPr="003A5A3E">
        <w:rPr>
          <w:b/>
        </w:rPr>
        <w:t xml:space="preserve">Di richiamare </w:t>
      </w:r>
      <w:r w:rsidRPr="00385EAB">
        <w:t>la narrativa che precede quale parte integrante e sostanziale della presente determinazione;</w:t>
      </w:r>
    </w:p>
    <w:p w:rsidR="009218A1" w:rsidRDefault="00AE224C" w:rsidP="003A5A3E">
      <w:pPr>
        <w:pStyle w:val="Paragrafoelenco"/>
        <w:numPr>
          <w:ilvl w:val="0"/>
          <w:numId w:val="21"/>
        </w:numPr>
        <w:jc w:val="both"/>
      </w:pPr>
      <w:r w:rsidRPr="003A5A3E">
        <w:rPr>
          <w:b/>
        </w:rPr>
        <w:t xml:space="preserve">Di dare atto </w:t>
      </w:r>
      <w:r w:rsidRPr="00385EAB">
        <w:t xml:space="preserve">che alla spesa per la realizzazione dei lavori si provvederà </w:t>
      </w:r>
      <w:r w:rsidR="00B91B3B" w:rsidRPr="00385EAB">
        <w:t xml:space="preserve">con </w:t>
      </w:r>
      <w:r w:rsidR="003A5A3E">
        <w:t xml:space="preserve">mutuo contratto con </w:t>
      </w:r>
      <w:proofErr w:type="gramStart"/>
      <w:r w:rsidR="003A5A3E">
        <w:t xml:space="preserve">la </w:t>
      </w:r>
      <w:r w:rsidR="00B91B3B" w:rsidRPr="00385EAB">
        <w:t xml:space="preserve"> Cassa</w:t>
      </w:r>
      <w:proofErr w:type="gramEnd"/>
      <w:r w:rsidR="00B91B3B" w:rsidRPr="00385EAB">
        <w:t xml:space="preserve"> Depositi e Prestiti </w:t>
      </w:r>
      <w:r w:rsidR="009218A1" w:rsidRPr="00385EAB">
        <w:t>;</w:t>
      </w:r>
    </w:p>
    <w:p w:rsidR="00385EAB" w:rsidRDefault="00385EAB" w:rsidP="003A5A3E">
      <w:pPr>
        <w:pStyle w:val="Paragrafoelenco"/>
        <w:numPr>
          <w:ilvl w:val="0"/>
          <w:numId w:val="21"/>
        </w:numPr>
        <w:jc w:val="both"/>
      </w:pPr>
      <w:r w:rsidRPr="003A5A3E">
        <w:rPr>
          <w:b/>
        </w:rPr>
        <w:t xml:space="preserve">Di stabilire </w:t>
      </w:r>
      <w:proofErr w:type="gramStart"/>
      <w:r w:rsidRPr="00385EAB">
        <w:t>che  l’obiettivo</w:t>
      </w:r>
      <w:proofErr w:type="gramEnd"/>
      <w:r w:rsidRPr="00385EAB">
        <w:t xml:space="preserve"> che si intende perseguire è  l’affidamento dei lavori della zona </w:t>
      </w:r>
      <w:r w:rsidR="003A5A3E">
        <w:t>alta</w:t>
      </w:r>
      <w:r w:rsidRPr="00385EAB">
        <w:t xml:space="preserve"> del progetto della </w:t>
      </w:r>
      <w:proofErr w:type="spellStart"/>
      <w:r w:rsidRPr="00385EAB">
        <w:t>viabilita’</w:t>
      </w:r>
      <w:proofErr w:type="spellEnd"/>
      <w:r w:rsidRPr="00385EAB">
        <w:t xml:space="preserve"> rurale  per l’importo a base d’asta di  €. </w:t>
      </w:r>
      <w:r w:rsidR="003A5A3E" w:rsidRPr="003A5A3E">
        <w:t>122.473,08</w:t>
      </w:r>
      <w:r w:rsidRPr="00385EAB">
        <w:t xml:space="preserve">   ;</w:t>
      </w:r>
    </w:p>
    <w:p w:rsidR="003A5A3E" w:rsidRPr="003A5A3E" w:rsidRDefault="003A5A3E" w:rsidP="003A5A3E">
      <w:pPr>
        <w:pStyle w:val="Paragrafoelenco"/>
        <w:numPr>
          <w:ilvl w:val="0"/>
          <w:numId w:val="21"/>
        </w:numPr>
        <w:jc w:val="both"/>
      </w:pPr>
      <w:r w:rsidRPr="003A5A3E">
        <w:rPr>
          <w:b/>
        </w:rPr>
        <w:t>Che</w:t>
      </w:r>
      <w:r w:rsidRPr="003A5A3E">
        <w:t xml:space="preserve"> per l’affidamento dei lavori in argomento si adotterà la procedura negoziata senza previa pubblicazione di un bando di </w:t>
      </w:r>
      <w:proofErr w:type="gramStart"/>
      <w:r w:rsidRPr="003A5A3E">
        <w:t>gara,  ai</w:t>
      </w:r>
      <w:proofErr w:type="gramEnd"/>
      <w:r w:rsidRPr="003A5A3E">
        <w:t xml:space="preserve"> sensi  dell’art 122 comma 7 del D. </w:t>
      </w:r>
      <w:proofErr w:type="spellStart"/>
      <w:r w:rsidRPr="003A5A3E">
        <w:t>Lgs</w:t>
      </w:r>
      <w:proofErr w:type="spellEnd"/>
      <w:r w:rsidRPr="003A5A3E">
        <w:t xml:space="preserve">. N° 163/2006 e secondo l’art 57 comma 6 del D. </w:t>
      </w:r>
      <w:proofErr w:type="spellStart"/>
      <w:r w:rsidRPr="003A5A3E">
        <w:t>Lgs</w:t>
      </w:r>
      <w:proofErr w:type="spellEnd"/>
      <w:r w:rsidRPr="003A5A3E">
        <w:t>. N° 163/</w:t>
      </w:r>
      <w:proofErr w:type="gramStart"/>
      <w:r w:rsidRPr="003A5A3E">
        <w:t>2006,  ricorrendo</w:t>
      </w:r>
      <w:proofErr w:type="gramEnd"/>
      <w:r w:rsidRPr="003A5A3E">
        <w:t xml:space="preserve"> al criterio del prezzo</w:t>
      </w:r>
      <w:r>
        <w:t xml:space="preserve"> dell’offerta economicamente </w:t>
      </w:r>
      <w:proofErr w:type="spellStart"/>
      <w:r>
        <w:t>piu’</w:t>
      </w:r>
      <w:proofErr w:type="spellEnd"/>
      <w:r>
        <w:t xml:space="preserve"> vantaggiosa ai sensi dell’art  83</w:t>
      </w:r>
      <w:r w:rsidRPr="003A5A3E">
        <w:t xml:space="preserve"> del D. </w:t>
      </w:r>
      <w:proofErr w:type="spellStart"/>
      <w:r w:rsidRPr="003A5A3E">
        <w:t>Lgs</w:t>
      </w:r>
      <w:proofErr w:type="spellEnd"/>
      <w:r w:rsidRPr="003A5A3E">
        <w:t>.  N° 163/2006;</w:t>
      </w:r>
    </w:p>
    <w:p w:rsidR="003A5A3E" w:rsidRPr="003A5A3E" w:rsidRDefault="003A5A3E" w:rsidP="003A5A3E">
      <w:pPr>
        <w:pStyle w:val="Paragrafoelenco"/>
        <w:numPr>
          <w:ilvl w:val="0"/>
          <w:numId w:val="21"/>
        </w:numPr>
        <w:jc w:val="both"/>
        <w:rPr>
          <w:b/>
        </w:rPr>
      </w:pPr>
      <w:r w:rsidRPr="003A5A3E">
        <w:rPr>
          <w:b/>
        </w:rPr>
        <w:t xml:space="preserve">Di dare atto che </w:t>
      </w:r>
      <w:r w:rsidRPr="003A5A3E">
        <w:t xml:space="preserve">la manifestazione d’interesse per l’individuazione degli operatori economici da </w:t>
      </w:r>
      <w:proofErr w:type="gramStart"/>
      <w:r w:rsidRPr="003A5A3E">
        <w:t>invitare  sarà</w:t>
      </w:r>
      <w:proofErr w:type="gramEnd"/>
      <w:r w:rsidRPr="003A5A3E">
        <w:t xml:space="preserve"> pubblicata nel rispetto di quanto disposto dalle normative vigenti;</w:t>
      </w:r>
    </w:p>
    <w:p w:rsidR="003A5A3E" w:rsidRPr="003A5A3E" w:rsidRDefault="003A5A3E" w:rsidP="003A5A3E">
      <w:pPr>
        <w:pStyle w:val="Paragrafoelenco"/>
        <w:numPr>
          <w:ilvl w:val="0"/>
          <w:numId w:val="21"/>
        </w:numPr>
        <w:jc w:val="both"/>
        <w:rPr>
          <w:b/>
        </w:rPr>
      </w:pPr>
      <w:proofErr w:type="gramStart"/>
      <w:r w:rsidRPr="003A5A3E">
        <w:rPr>
          <w:b/>
        </w:rPr>
        <w:t>che</w:t>
      </w:r>
      <w:proofErr w:type="gramEnd"/>
      <w:r w:rsidRPr="003A5A3E">
        <w:rPr>
          <w:b/>
        </w:rPr>
        <w:t xml:space="preserve"> </w:t>
      </w:r>
      <w:r w:rsidRPr="003A5A3E">
        <w:t>il</w:t>
      </w:r>
      <w:r w:rsidRPr="003A5A3E">
        <w:rPr>
          <w:b/>
        </w:rPr>
        <w:t xml:space="preserve"> </w:t>
      </w:r>
      <w:r w:rsidRPr="003A5A3E">
        <w:t>termine per la ricezione delle offerte sarà di 10 giorni;</w:t>
      </w:r>
    </w:p>
    <w:p w:rsidR="003A5A3E" w:rsidRDefault="003A5A3E" w:rsidP="003A5A3E">
      <w:pPr>
        <w:pStyle w:val="Paragrafoelenco"/>
        <w:numPr>
          <w:ilvl w:val="0"/>
          <w:numId w:val="21"/>
        </w:numPr>
        <w:jc w:val="both"/>
      </w:pPr>
      <w:r w:rsidRPr="003A5A3E">
        <w:rPr>
          <w:b/>
        </w:rPr>
        <w:t xml:space="preserve">Di approvare </w:t>
      </w:r>
      <w:r w:rsidRPr="003A5A3E">
        <w:t xml:space="preserve">lo schema della manifestazione d’interesse, allegato alla </w:t>
      </w:r>
      <w:proofErr w:type="spellStart"/>
      <w:proofErr w:type="gramStart"/>
      <w:r w:rsidRPr="003A5A3E">
        <w:t>presente,che</w:t>
      </w:r>
      <w:proofErr w:type="spellEnd"/>
      <w:proofErr w:type="gramEnd"/>
      <w:r w:rsidRPr="003A5A3E">
        <w:t xml:space="preserve"> è stato  predisposto dal RUP;</w:t>
      </w:r>
    </w:p>
    <w:p w:rsidR="00AE224C" w:rsidRPr="00385EAB" w:rsidRDefault="00AE224C" w:rsidP="003A5A3E">
      <w:pPr>
        <w:pStyle w:val="Paragrafoelenco"/>
        <w:numPr>
          <w:ilvl w:val="0"/>
          <w:numId w:val="21"/>
        </w:numPr>
        <w:jc w:val="both"/>
      </w:pPr>
      <w:r w:rsidRPr="003A5A3E">
        <w:rPr>
          <w:b/>
        </w:rPr>
        <w:t xml:space="preserve">Di dare atto </w:t>
      </w:r>
      <w:r w:rsidRPr="00385EAB">
        <w:t>ai sensi dell’art. 147 bis che il provvedimento sarà sottoposto al controllo contabile da parte del Responsabile</w:t>
      </w:r>
      <w:r w:rsidR="00DF08FD" w:rsidRPr="00385EAB">
        <w:t xml:space="preserve"> del servizio finanziario</w:t>
      </w:r>
      <w:r w:rsidRPr="00385EAB">
        <w:t>;</w:t>
      </w:r>
    </w:p>
    <w:p w:rsidR="00AE224C" w:rsidRPr="00385EAB" w:rsidRDefault="00AE224C" w:rsidP="003A5A3E">
      <w:pPr>
        <w:pStyle w:val="Paragrafoelenco"/>
        <w:numPr>
          <w:ilvl w:val="0"/>
          <w:numId w:val="21"/>
        </w:numPr>
        <w:jc w:val="both"/>
      </w:pPr>
      <w:r w:rsidRPr="003A5A3E">
        <w:rPr>
          <w:b/>
        </w:rPr>
        <w:t xml:space="preserve">Di rendere </w:t>
      </w:r>
      <w:r w:rsidRPr="00385EAB">
        <w:t>noto che ai sensi dell’art. 3 della legge 241/90</w:t>
      </w:r>
      <w:r w:rsidR="00D622D9" w:rsidRPr="00385EAB">
        <w:t xml:space="preserve"> </w:t>
      </w:r>
      <w:r w:rsidRPr="00385EAB">
        <w:t>il responsabile del procedimento è l’arch. Elio Furioso;</w:t>
      </w:r>
    </w:p>
    <w:p w:rsidR="00AE224C" w:rsidRPr="00385EAB" w:rsidRDefault="00AE224C" w:rsidP="003A5A3E">
      <w:pPr>
        <w:pStyle w:val="Paragrafoelenco"/>
        <w:numPr>
          <w:ilvl w:val="0"/>
          <w:numId w:val="21"/>
        </w:numPr>
        <w:jc w:val="both"/>
      </w:pPr>
      <w:r w:rsidRPr="003A5A3E">
        <w:rPr>
          <w:b/>
        </w:rPr>
        <w:t xml:space="preserve">Di trasmettere </w:t>
      </w:r>
      <w:r w:rsidRPr="00385EAB">
        <w:t xml:space="preserve">la presente ai sensi del Regolamento </w:t>
      </w:r>
      <w:r w:rsidR="00DF08FD" w:rsidRPr="00385EAB">
        <w:t>dell</w:t>
      </w:r>
      <w:r w:rsidRPr="00385EAB">
        <w:t xml:space="preserve">’Ufficio e </w:t>
      </w:r>
      <w:r w:rsidR="00DF08FD" w:rsidRPr="00385EAB">
        <w:t xml:space="preserve">dei </w:t>
      </w:r>
      <w:r w:rsidRPr="00385EAB">
        <w:t>Servizi al Responsabile del Servizio Finanziario per il parere di regolarità contabile ed altri eventuali adempimenti di competenza;</w:t>
      </w:r>
    </w:p>
    <w:p w:rsidR="00AE224C" w:rsidRPr="003A5A3E" w:rsidRDefault="00AE224C" w:rsidP="003A5A3E">
      <w:pPr>
        <w:pStyle w:val="Paragrafoelenco"/>
        <w:numPr>
          <w:ilvl w:val="0"/>
          <w:numId w:val="21"/>
        </w:numPr>
        <w:jc w:val="both"/>
        <w:rPr>
          <w:b/>
        </w:rPr>
      </w:pPr>
      <w:r w:rsidRPr="003A5A3E">
        <w:rPr>
          <w:b/>
        </w:rPr>
        <w:t xml:space="preserve">Di disporre </w:t>
      </w:r>
      <w:r w:rsidRPr="00385EAB">
        <w:t>la pubblicazione del presente atto all’Albo Pretorio on-line del Comune.</w:t>
      </w:r>
    </w:p>
    <w:p w:rsidR="00385EAB" w:rsidRDefault="00385EAB" w:rsidP="00B91B3B">
      <w:pPr>
        <w:tabs>
          <w:tab w:val="left" w:pos="567"/>
        </w:tabs>
        <w:jc w:val="both"/>
        <w:rPr>
          <w:b/>
          <w:i/>
        </w:rPr>
      </w:pPr>
    </w:p>
    <w:p w:rsidR="00FD5AB6" w:rsidRPr="00385EAB" w:rsidRDefault="00FD5AB6" w:rsidP="00B91B3B">
      <w:pPr>
        <w:tabs>
          <w:tab w:val="left" w:pos="567"/>
        </w:tabs>
        <w:jc w:val="both"/>
        <w:rPr>
          <w:b/>
          <w:i/>
        </w:rPr>
      </w:pPr>
      <w:r w:rsidRPr="00385EAB">
        <w:rPr>
          <w:b/>
          <w:i/>
        </w:rPr>
        <w:t xml:space="preserve">Roggiano Gravina, lì </w:t>
      </w:r>
      <w:r w:rsidR="003A5A3E">
        <w:rPr>
          <w:b/>
          <w:i/>
        </w:rPr>
        <w:t>08</w:t>
      </w:r>
      <w:r w:rsidR="00DF08FD" w:rsidRPr="00385EAB">
        <w:rPr>
          <w:b/>
          <w:i/>
        </w:rPr>
        <w:t xml:space="preserve"> novembre 2015</w:t>
      </w:r>
    </w:p>
    <w:p w:rsidR="00FD5AB6" w:rsidRPr="00385EAB" w:rsidRDefault="00FD5AB6" w:rsidP="00FD5AB6">
      <w:pPr>
        <w:tabs>
          <w:tab w:val="left" w:pos="567"/>
        </w:tabs>
        <w:jc w:val="center"/>
        <w:rPr>
          <w:b/>
          <w:i/>
        </w:rPr>
      </w:pPr>
      <w:r w:rsidRPr="00385EAB">
        <w:rPr>
          <w:b/>
          <w:i/>
        </w:rPr>
        <w:t xml:space="preserve">                                                                                     Il Responsabile </w:t>
      </w:r>
      <w:r w:rsidR="00DF08FD" w:rsidRPr="00385EAB">
        <w:rPr>
          <w:b/>
          <w:i/>
        </w:rPr>
        <w:t>del Servizio</w:t>
      </w:r>
    </w:p>
    <w:p w:rsidR="000757CE" w:rsidRPr="003A5A3E" w:rsidRDefault="00FD5AB6" w:rsidP="003A5A3E">
      <w:pPr>
        <w:jc w:val="both"/>
        <w:rPr>
          <w:b/>
          <w:i/>
        </w:rPr>
      </w:pPr>
      <w:r w:rsidRPr="00385EAB">
        <w:rPr>
          <w:b/>
          <w:i/>
        </w:rPr>
        <w:t xml:space="preserve">                      </w:t>
      </w:r>
      <w:r w:rsidRPr="00385EAB">
        <w:rPr>
          <w:b/>
          <w:i/>
        </w:rPr>
        <w:tab/>
      </w:r>
      <w:r w:rsidRPr="00385EAB">
        <w:rPr>
          <w:b/>
          <w:i/>
        </w:rPr>
        <w:tab/>
      </w:r>
      <w:r w:rsidRPr="00385EAB">
        <w:rPr>
          <w:b/>
          <w:i/>
        </w:rPr>
        <w:tab/>
      </w:r>
      <w:r w:rsidRPr="00385EAB">
        <w:rPr>
          <w:b/>
          <w:i/>
        </w:rPr>
        <w:tab/>
      </w:r>
      <w:r w:rsidRPr="00385EAB">
        <w:rPr>
          <w:b/>
          <w:i/>
        </w:rPr>
        <w:tab/>
        <w:t xml:space="preserve">                      (</w:t>
      </w:r>
      <w:r w:rsidR="00DF08FD" w:rsidRPr="00385EAB">
        <w:rPr>
          <w:b/>
          <w:i/>
        </w:rPr>
        <w:t xml:space="preserve">Dott. </w:t>
      </w:r>
      <w:r w:rsidR="003A5A3E">
        <w:rPr>
          <w:b/>
          <w:i/>
        </w:rPr>
        <w:t>Arch. Elio Furioso)</w:t>
      </w:r>
    </w:p>
    <w:p w:rsidR="00FD5AB6" w:rsidRDefault="00FD5AB6" w:rsidP="00FD5AB6">
      <w:pPr>
        <w:pStyle w:val="Titolo"/>
        <w:jc w:val="both"/>
        <w:rPr>
          <w:rFonts w:ascii="Comic Sans MS" w:hAnsi="Comic Sans MS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87"/>
        <w:gridCol w:w="1776"/>
        <w:gridCol w:w="2134"/>
        <w:gridCol w:w="2373"/>
        <w:gridCol w:w="1239"/>
      </w:tblGrid>
      <w:tr w:rsidR="00FD5AB6" w:rsidRPr="006803E6" w:rsidTr="004A3D6A">
        <w:trPr>
          <w:trHeight w:val="442"/>
        </w:trPr>
        <w:tc>
          <w:tcPr>
            <w:tcW w:w="9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D5AB6" w:rsidRDefault="00FD5AB6" w:rsidP="004A3D6A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sz w:val="20"/>
                <w:szCs w:val="20"/>
              </w:rPr>
              <w:t>VISTO DI REGOLARITÀ CONTABILE</w:t>
            </w: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</w:p>
          <w:p w:rsidR="00FD5AB6" w:rsidRDefault="00FD5AB6" w:rsidP="004A3D6A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E</w:t>
            </w:r>
          </w:p>
          <w:p w:rsidR="00FD5AB6" w:rsidRPr="006803E6" w:rsidRDefault="00FD5AB6" w:rsidP="004A3D6A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ATTESTAZIONE DELLA COPERTURA FINANZIARIA DELLA SPESA</w:t>
            </w:r>
          </w:p>
        </w:tc>
      </w:tr>
      <w:tr w:rsidR="00FD5AB6" w:rsidRPr="006803E6" w:rsidTr="004A3D6A">
        <w:trPr>
          <w:trHeight w:val="958"/>
        </w:trPr>
        <w:tc>
          <w:tcPr>
            <w:tcW w:w="9709" w:type="dxa"/>
            <w:gridSpan w:val="5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FD5AB6" w:rsidRDefault="00FD5AB6" w:rsidP="004A3D6A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:rsidR="00FD5AB6" w:rsidRPr="006803E6" w:rsidRDefault="00FD5AB6" w:rsidP="004A3D6A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t>Il Responsabile del Servizio finanziario in ordine alla regolarità contabile del presente provvedimento, ai sensi dell’articolo 147-</w:t>
            </w:r>
            <w:r w:rsidRPr="006803E6">
              <w:rPr>
                <w:rFonts w:ascii="Comic Sans MS" w:hAnsi="Comic Sans MS"/>
                <w:i/>
                <w:sz w:val="18"/>
                <w:szCs w:val="18"/>
              </w:rPr>
              <w:t>bis</w:t>
            </w:r>
            <w:r w:rsidRPr="006803E6">
              <w:rPr>
                <w:rFonts w:ascii="Comic Sans MS" w:hAnsi="Comic Sans MS"/>
                <w:sz w:val="18"/>
                <w:szCs w:val="18"/>
              </w:rPr>
              <w:t xml:space="preserve">, comma 1, del D.L.gs n° 267/2000, </w:t>
            </w:r>
          </w:p>
          <w:p w:rsidR="00FD5AB6" w:rsidRPr="006803E6" w:rsidRDefault="00FD5AB6" w:rsidP="004A3D6A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:rsidR="00FD5AB6" w:rsidRPr="006803E6" w:rsidRDefault="00FD5AB6" w:rsidP="004A3D6A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proofErr w:type="gramStart"/>
            <w:r w:rsidRPr="006803E6">
              <w:rPr>
                <w:rFonts w:ascii="Comic Sans MS" w:hAnsi="Comic Sans MS"/>
                <w:sz w:val="18"/>
                <w:szCs w:val="18"/>
              </w:rPr>
              <w:t>rilascia</w:t>
            </w:r>
            <w:proofErr w:type="gramEnd"/>
            <w:r w:rsidRPr="006803E6">
              <w:rPr>
                <w:rFonts w:ascii="Comic Sans MS" w:hAnsi="Comic Sans MS"/>
                <w:sz w:val="18"/>
                <w:szCs w:val="18"/>
              </w:rPr>
              <w:t>:</w:t>
            </w:r>
          </w:p>
          <w:bookmarkStart w:id="2" w:name="Check4"/>
          <w:p w:rsidR="00FD5AB6" w:rsidRPr="006803E6" w:rsidRDefault="00FD5AB6" w:rsidP="004A3D6A">
            <w:pPr>
              <w:ind w:left="284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03E6">
              <w:rPr>
                <w:rFonts w:ascii="Comic Sans MS" w:hAnsi="Comic Sans MS"/>
                <w:sz w:val="18"/>
                <w:szCs w:val="18"/>
              </w:rPr>
              <w:instrText xml:space="preserve"> FORMCHECKBOX </w:instrText>
            </w:r>
            <w:r w:rsidR="00570246">
              <w:rPr>
                <w:rFonts w:ascii="Comic Sans MS" w:hAnsi="Comic Sans MS"/>
                <w:sz w:val="18"/>
                <w:szCs w:val="18"/>
              </w:rPr>
            </w:r>
            <w:r w:rsidR="00570246">
              <w:rPr>
                <w:rFonts w:ascii="Comic Sans MS" w:hAnsi="Comic Sans MS"/>
                <w:sz w:val="18"/>
                <w:szCs w:val="18"/>
              </w:rPr>
              <w:fldChar w:fldCharType="separate"/>
            </w:r>
            <w:r w:rsidRPr="006803E6">
              <w:rPr>
                <w:rFonts w:ascii="Comic Sans MS" w:hAnsi="Comic Sans MS"/>
                <w:sz w:val="18"/>
                <w:szCs w:val="18"/>
              </w:rPr>
              <w:fldChar w:fldCharType="end"/>
            </w:r>
            <w:bookmarkEnd w:id="2"/>
            <w:r w:rsidRPr="006803E6">
              <w:rPr>
                <w:rFonts w:ascii="Comic Sans MS" w:hAnsi="Comic Sans MS"/>
                <w:sz w:val="18"/>
                <w:szCs w:val="18"/>
              </w:rPr>
              <w:t xml:space="preserve"> PARERE FAVOREVOLE</w:t>
            </w:r>
          </w:p>
          <w:p w:rsidR="00FD5AB6" w:rsidRPr="006803E6" w:rsidRDefault="00FD5AB6" w:rsidP="004A3D6A">
            <w:pPr>
              <w:ind w:left="284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03E6">
              <w:rPr>
                <w:rFonts w:ascii="Comic Sans MS" w:hAnsi="Comic Sans MS"/>
                <w:sz w:val="18"/>
                <w:szCs w:val="18"/>
              </w:rPr>
              <w:instrText xml:space="preserve"> FORMCHECKBOX </w:instrText>
            </w:r>
            <w:r w:rsidR="00570246">
              <w:rPr>
                <w:rFonts w:ascii="Comic Sans MS" w:hAnsi="Comic Sans MS"/>
                <w:sz w:val="18"/>
                <w:szCs w:val="18"/>
              </w:rPr>
            </w:r>
            <w:r w:rsidR="00570246">
              <w:rPr>
                <w:rFonts w:ascii="Comic Sans MS" w:hAnsi="Comic Sans MS"/>
                <w:sz w:val="18"/>
                <w:szCs w:val="18"/>
              </w:rPr>
              <w:fldChar w:fldCharType="separate"/>
            </w:r>
            <w:r w:rsidRPr="006803E6">
              <w:rPr>
                <w:rFonts w:ascii="Comic Sans MS" w:hAnsi="Comic Sans MS"/>
                <w:sz w:val="18"/>
                <w:szCs w:val="18"/>
              </w:rPr>
              <w:fldChar w:fldCharType="end"/>
            </w:r>
            <w:r w:rsidRPr="006803E6">
              <w:rPr>
                <w:rFonts w:ascii="Comic Sans MS" w:hAnsi="Comic Sans MS"/>
                <w:sz w:val="18"/>
                <w:szCs w:val="18"/>
              </w:rPr>
              <w:t xml:space="preserve"> PARERE NON FAVOREVOLE, per le seguenti motivazioni_______________________;</w:t>
            </w:r>
          </w:p>
          <w:p w:rsidR="00FD5AB6" w:rsidRDefault="00FD5AB6" w:rsidP="004A3D6A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:rsidR="00FD5AB6" w:rsidRDefault="00FD5AB6" w:rsidP="004A3D6A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========================================================================================================</w:t>
            </w:r>
          </w:p>
          <w:p w:rsidR="00FD5AB6" w:rsidRPr="006803E6" w:rsidRDefault="00FD5AB6" w:rsidP="004A3D6A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t>Si attesta, ai sensi dell’art. 153, comma 5, del D.L.gs n° 267/2000, la copertura finanziaria della spesa in relazione alle disponibilità effettive esistenti negli stanziamenti di spesa e/o in relazione allo stato di realizzazione degli accertamenti di entrata vincolata, mediante l’assunzione dei seguenti impegni contabili, regolarmente registrati ai sensi dell'art. 191, comma 1, del D.L.gs 18 agosto 2000, n° 267:</w:t>
            </w:r>
          </w:p>
        </w:tc>
      </w:tr>
      <w:tr w:rsidR="00FD5AB6" w:rsidRPr="006803E6" w:rsidTr="004A3D6A">
        <w:trPr>
          <w:trHeight w:val="268"/>
        </w:trPr>
        <w:tc>
          <w:tcPr>
            <w:tcW w:w="21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FD5AB6" w:rsidRPr="006803E6" w:rsidRDefault="00FD5AB6" w:rsidP="004A3D6A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Impegno</w:t>
            </w:r>
          </w:p>
        </w:tc>
        <w:tc>
          <w:tcPr>
            <w:tcW w:w="1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FD5AB6" w:rsidRPr="006803E6" w:rsidRDefault="00FD5AB6" w:rsidP="004A3D6A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FD5AB6" w:rsidRPr="006803E6" w:rsidRDefault="00FD5AB6" w:rsidP="004A3D6A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Importo</w:t>
            </w:r>
          </w:p>
        </w:tc>
        <w:tc>
          <w:tcPr>
            <w:tcW w:w="2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FD5AB6" w:rsidRPr="006803E6" w:rsidRDefault="00FD5AB6" w:rsidP="004A3D6A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Cap./Art.</w:t>
            </w:r>
          </w:p>
        </w:tc>
        <w:tc>
          <w:tcPr>
            <w:tcW w:w="1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FD5AB6" w:rsidRPr="006803E6" w:rsidRDefault="00FD5AB6" w:rsidP="004A3D6A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Esercizio</w:t>
            </w:r>
          </w:p>
        </w:tc>
      </w:tr>
      <w:tr w:rsidR="00FD5AB6" w:rsidRPr="006803E6" w:rsidTr="004A3D6A">
        <w:trPr>
          <w:trHeight w:val="519"/>
        </w:trPr>
        <w:tc>
          <w:tcPr>
            <w:tcW w:w="21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FD5AB6" w:rsidRPr="006803E6" w:rsidRDefault="00FD5AB6" w:rsidP="004A3D6A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FD5AB6" w:rsidRPr="006803E6" w:rsidRDefault="00FD5AB6" w:rsidP="004A3D6A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FD5AB6" w:rsidRPr="006803E6" w:rsidRDefault="00FD5AB6" w:rsidP="004A3D6A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FD5AB6" w:rsidRPr="006803E6" w:rsidRDefault="00FD5AB6" w:rsidP="004A3D6A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FD5AB6" w:rsidRPr="006803E6" w:rsidRDefault="00FD5AB6" w:rsidP="004A3D6A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D5AB6" w:rsidRPr="00C03845" w:rsidTr="004A3D6A">
        <w:trPr>
          <w:trHeight w:val="1489"/>
        </w:trPr>
        <w:tc>
          <w:tcPr>
            <w:tcW w:w="9709" w:type="dxa"/>
            <w:gridSpan w:val="5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:rsidR="00FD5AB6" w:rsidRPr="00C03845" w:rsidRDefault="00FD5AB6" w:rsidP="004A3D6A">
            <w:pPr>
              <w:spacing w:line="360" w:lineRule="auto"/>
              <w:jc w:val="both"/>
              <w:rPr>
                <w:sz w:val="20"/>
                <w:szCs w:val="20"/>
              </w:rPr>
            </w:pPr>
          </w:p>
          <w:p w:rsidR="00FD5AB6" w:rsidRPr="006803E6" w:rsidRDefault="00385EAB" w:rsidP="004A3D6A">
            <w:pPr>
              <w:spacing w:line="360" w:lineRule="auto"/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>
                      <wp:simplePos x="0" y="0"/>
                      <wp:positionH relativeFrom="column">
                        <wp:posOffset>2515870</wp:posOffset>
                      </wp:positionH>
                      <wp:positionV relativeFrom="paragraph">
                        <wp:posOffset>186055</wp:posOffset>
                      </wp:positionV>
                      <wp:extent cx="685800" cy="685800"/>
                      <wp:effectExtent l="10795" t="5080" r="8255" b="13970"/>
                      <wp:wrapNone/>
                      <wp:docPr id="1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DCF7AD" id="Oval 7" o:spid="_x0000_s1026" style="position:absolute;margin-left:198.1pt;margin-top:14.65pt;width:54pt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" o:allowincell="f"/>
                  </w:pict>
                </mc:Fallback>
              </mc:AlternateContent>
            </w:r>
            <w:r w:rsidR="00FD5AB6" w:rsidRPr="006803E6">
              <w:rPr>
                <w:rFonts w:ascii="Comic Sans MS" w:hAnsi="Comic Sans MS"/>
                <w:sz w:val="18"/>
                <w:szCs w:val="18"/>
              </w:rPr>
              <w:t>Data …………………………….</w:t>
            </w:r>
          </w:p>
          <w:p w:rsidR="00FD5AB6" w:rsidRPr="006803E6" w:rsidRDefault="00FD5AB6" w:rsidP="004A3D6A">
            <w:pPr>
              <w:ind w:left="5580"/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6803E6">
              <w:rPr>
                <w:rFonts w:ascii="Comic Sans MS" w:hAnsi="Comic Sans MS"/>
                <w:b/>
                <w:i/>
                <w:sz w:val="18"/>
                <w:szCs w:val="18"/>
              </w:rPr>
              <w:t>Il Responsabile del servizio finanziario</w:t>
            </w:r>
          </w:p>
          <w:p w:rsidR="00FD5AB6" w:rsidRPr="006803E6" w:rsidRDefault="00FD5AB6" w:rsidP="004A3D6A">
            <w:pPr>
              <w:ind w:left="5580"/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6803E6">
              <w:rPr>
                <w:rFonts w:ascii="Comic Sans MS" w:hAnsi="Comic Sans MS"/>
                <w:b/>
                <w:i/>
                <w:sz w:val="18"/>
                <w:szCs w:val="18"/>
              </w:rPr>
              <w:t>R</w:t>
            </w:r>
            <w:r>
              <w:rPr>
                <w:rFonts w:ascii="Comic Sans MS" w:hAnsi="Comic Sans MS"/>
                <w:b/>
                <w:i/>
                <w:sz w:val="18"/>
                <w:szCs w:val="18"/>
              </w:rPr>
              <w:t>a</w:t>
            </w:r>
            <w:r w:rsidRPr="006803E6">
              <w:rPr>
                <w:rFonts w:ascii="Comic Sans MS" w:hAnsi="Comic Sans MS"/>
                <w:b/>
                <w:i/>
                <w:sz w:val="18"/>
                <w:szCs w:val="18"/>
              </w:rPr>
              <w:t>g. Alfonso Forlano</w:t>
            </w:r>
          </w:p>
          <w:p w:rsidR="00FD5AB6" w:rsidRPr="00C03845" w:rsidRDefault="00FD5AB6" w:rsidP="004A3D6A">
            <w:pPr>
              <w:ind w:left="4500"/>
              <w:jc w:val="center"/>
              <w:rPr>
                <w:sz w:val="20"/>
                <w:szCs w:val="20"/>
              </w:rPr>
            </w:pPr>
          </w:p>
        </w:tc>
      </w:tr>
      <w:tr w:rsidR="00FD5AB6" w:rsidRPr="006803E6" w:rsidTr="004A3D6A">
        <w:trPr>
          <w:trHeight w:val="577"/>
        </w:trPr>
        <w:tc>
          <w:tcPr>
            <w:tcW w:w="9709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D5AB6" w:rsidRPr="006803E6" w:rsidRDefault="00FD5AB6" w:rsidP="004A3D6A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t>Con l’attestazione della copertura finanziaria di cui sopra il presente provvedimento è esecutivo, ai sensi dell'art. 151, comma 4, del D.L.gs. 18 agosto 2000, n° 267.</w:t>
            </w:r>
          </w:p>
        </w:tc>
      </w:tr>
    </w:tbl>
    <w:p w:rsidR="000344E2" w:rsidRDefault="000344E2" w:rsidP="00FD5AB6">
      <w:pPr>
        <w:ind w:left="4111" w:right="2132"/>
        <w:rPr>
          <w:b/>
          <w:sz w:val="22"/>
          <w:szCs w:val="22"/>
        </w:rPr>
      </w:pPr>
    </w:p>
    <w:sectPr w:rsidR="000344E2" w:rsidSect="003A40EE">
      <w:footerReference w:type="default" r:id="rId10"/>
      <w:pgSz w:w="11907" w:h="16840" w:code="9"/>
      <w:pgMar w:top="992" w:right="1417" w:bottom="17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3E3F" w:rsidRDefault="00083E3F" w:rsidP="002610C9">
      <w:r>
        <w:separator/>
      </w:r>
    </w:p>
  </w:endnote>
  <w:endnote w:type="continuationSeparator" w:id="0">
    <w:p w:rsidR="00083E3F" w:rsidRDefault="00083E3F" w:rsidP="00261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0C9" w:rsidRPr="002610C9" w:rsidRDefault="002610C9" w:rsidP="002610C9">
    <w:pPr>
      <w:pStyle w:val="Titolo1"/>
      <w:pBdr>
        <w:bottom w:val="triple" w:sz="4" w:space="0" w:color="auto"/>
      </w:pBdr>
      <w:ind w:left="284" w:right="567"/>
      <w:rPr>
        <w:b w:val="0"/>
        <w:i/>
        <w:color w:val="333399"/>
        <w:sz w:val="18"/>
        <w:szCs w:val="18"/>
      </w:rPr>
    </w:pPr>
  </w:p>
  <w:p w:rsidR="002610C9" w:rsidRPr="003A40EE" w:rsidRDefault="00C9017A" w:rsidP="002610C9">
    <w:pPr>
      <w:ind w:left="284" w:right="567"/>
      <w:jc w:val="center"/>
      <w:rPr>
        <w:rFonts w:ascii="Comic Sans MS" w:hAnsi="Comic Sans MS"/>
        <w:b/>
        <w:i/>
        <w:sz w:val="16"/>
        <w:szCs w:val="16"/>
        <w:lang w:val="en-US"/>
      </w:rPr>
    </w:pPr>
    <w:r w:rsidRPr="003A40EE">
      <w:rPr>
        <w:rFonts w:ascii="Comic Sans MS" w:hAnsi="Comic Sans MS"/>
        <w:b/>
        <w:i/>
        <w:sz w:val="16"/>
        <w:szCs w:val="16"/>
        <w:lang w:val="en-US"/>
      </w:rPr>
      <w:t>PEC</w:t>
    </w:r>
    <w:r w:rsidR="002610C9" w:rsidRPr="003A40EE">
      <w:rPr>
        <w:rFonts w:ascii="Comic Sans MS" w:hAnsi="Comic Sans MS"/>
        <w:b/>
        <w:i/>
        <w:sz w:val="16"/>
        <w:szCs w:val="16"/>
        <w:lang w:val="en-US"/>
      </w:rPr>
      <w:t>:</w:t>
    </w:r>
    <w:r w:rsidR="002610C9" w:rsidRPr="00C9017A">
      <w:rPr>
        <w:rFonts w:ascii="Comic Sans MS" w:hAnsi="Comic Sans MS"/>
        <w:i/>
        <w:sz w:val="16"/>
        <w:szCs w:val="16"/>
        <w:lang w:val="en-US"/>
      </w:rPr>
      <w:t xml:space="preserve"> </w:t>
    </w:r>
    <w:hyperlink r:id="rId1" w:history="1">
      <w:r w:rsidRPr="003A40EE">
        <w:rPr>
          <w:rStyle w:val="Collegamentoipertestuale"/>
          <w:rFonts w:ascii="Comic Sans MS" w:hAnsi="Comic Sans MS"/>
          <w:b/>
          <w:i/>
          <w:color w:val="auto"/>
          <w:sz w:val="16"/>
          <w:szCs w:val="16"/>
          <w:lang w:val="en-US"/>
        </w:rPr>
        <w:t>lavoripubblici@pec.comune.roggianogravina.cs.it</w:t>
      </w:r>
    </w:hyperlink>
    <w:r w:rsidR="002610C9" w:rsidRPr="003A40EE">
      <w:rPr>
        <w:rFonts w:ascii="Comic Sans MS" w:hAnsi="Comic Sans MS"/>
        <w:b/>
        <w:i/>
        <w:sz w:val="16"/>
        <w:szCs w:val="16"/>
        <w:lang w:val="en-US"/>
      </w:rPr>
      <w:t xml:space="preserve"> - PEC: </w:t>
    </w:r>
    <w:r w:rsidR="002610C9" w:rsidRPr="003A40EE">
      <w:rPr>
        <w:rFonts w:ascii="Comic Sans MS" w:hAnsi="Comic Sans MS"/>
        <w:b/>
        <w:i/>
        <w:sz w:val="16"/>
        <w:szCs w:val="16"/>
        <w:u w:val="single"/>
        <w:lang w:val="en-US"/>
      </w:rPr>
      <w:t>edilizia@pec.comune.roggianogravina.cs.it</w:t>
    </w:r>
  </w:p>
  <w:p w:rsidR="002610C9" w:rsidRPr="003A40EE" w:rsidRDefault="00C9017A" w:rsidP="00133159">
    <w:pPr>
      <w:pStyle w:val="Titolo1"/>
      <w:pBdr>
        <w:bottom w:val="triple" w:sz="4" w:space="0" w:color="auto"/>
      </w:pBdr>
      <w:tabs>
        <w:tab w:val="left" w:pos="7283"/>
      </w:tabs>
      <w:ind w:left="284" w:right="567"/>
      <w:rPr>
        <w:sz w:val="16"/>
        <w:szCs w:val="16"/>
        <w:lang w:val="en-US"/>
      </w:rPr>
    </w:pPr>
    <w:r w:rsidRPr="003A40EE">
      <w:rPr>
        <w:rFonts w:ascii="Comic Sans MS" w:hAnsi="Comic Sans MS"/>
        <w:i/>
        <w:sz w:val="16"/>
        <w:szCs w:val="16"/>
        <w:lang w:val="en-US"/>
      </w:rPr>
      <w:t>Mail: urbanistica@comune.roggianogravina.cs.it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3E3F" w:rsidRDefault="00083E3F" w:rsidP="002610C9">
      <w:r>
        <w:separator/>
      </w:r>
    </w:p>
  </w:footnote>
  <w:footnote w:type="continuationSeparator" w:id="0">
    <w:p w:rsidR="00083E3F" w:rsidRDefault="00083E3F" w:rsidP="002610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F0462"/>
    <w:multiLevelType w:val="multilevel"/>
    <w:tmpl w:val="464A0DC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13"/>
        </w:tabs>
        <w:ind w:left="1713" w:hanging="360"/>
      </w:pPr>
    </w:lvl>
    <w:lvl w:ilvl="2">
      <w:start w:val="1"/>
      <w:numFmt w:val="lowerRoman"/>
      <w:lvlText w:val="%3."/>
      <w:lvlJc w:val="right"/>
      <w:pPr>
        <w:tabs>
          <w:tab w:val="num" w:pos="2433"/>
        </w:tabs>
        <w:ind w:left="2433" w:hanging="180"/>
      </w:pPr>
    </w:lvl>
    <w:lvl w:ilvl="3">
      <w:start w:val="1"/>
      <w:numFmt w:val="decimal"/>
      <w:lvlText w:val="%4."/>
      <w:lvlJc w:val="left"/>
      <w:pPr>
        <w:tabs>
          <w:tab w:val="num" w:pos="3153"/>
        </w:tabs>
        <w:ind w:left="3153" w:hanging="360"/>
      </w:pPr>
    </w:lvl>
    <w:lvl w:ilvl="4">
      <w:start w:val="1"/>
      <w:numFmt w:val="lowerLetter"/>
      <w:lvlText w:val="%5."/>
      <w:lvlJc w:val="left"/>
      <w:pPr>
        <w:tabs>
          <w:tab w:val="num" w:pos="3873"/>
        </w:tabs>
        <w:ind w:left="3873" w:hanging="360"/>
      </w:pPr>
    </w:lvl>
    <w:lvl w:ilvl="5">
      <w:start w:val="1"/>
      <w:numFmt w:val="lowerRoman"/>
      <w:lvlText w:val="%6."/>
      <w:lvlJc w:val="right"/>
      <w:pPr>
        <w:tabs>
          <w:tab w:val="num" w:pos="4593"/>
        </w:tabs>
        <w:ind w:left="4593" w:hanging="180"/>
      </w:pPr>
    </w:lvl>
    <w:lvl w:ilvl="6">
      <w:start w:val="1"/>
      <w:numFmt w:val="decimal"/>
      <w:lvlText w:val="%7."/>
      <w:lvlJc w:val="left"/>
      <w:pPr>
        <w:tabs>
          <w:tab w:val="num" w:pos="5313"/>
        </w:tabs>
        <w:ind w:left="5313" w:hanging="360"/>
      </w:pPr>
    </w:lvl>
    <w:lvl w:ilvl="7">
      <w:start w:val="1"/>
      <w:numFmt w:val="lowerLetter"/>
      <w:lvlText w:val="%8."/>
      <w:lvlJc w:val="left"/>
      <w:pPr>
        <w:tabs>
          <w:tab w:val="num" w:pos="6033"/>
        </w:tabs>
        <w:ind w:left="6033" w:hanging="360"/>
      </w:pPr>
    </w:lvl>
    <w:lvl w:ilvl="8">
      <w:start w:val="1"/>
      <w:numFmt w:val="lowerRoman"/>
      <w:lvlText w:val="%9."/>
      <w:lvlJc w:val="right"/>
      <w:pPr>
        <w:tabs>
          <w:tab w:val="num" w:pos="6753"/>
        </w:tabs>
        <w:ind w:left="6753" w:hanging="180"/>
      </w:pPr>
    </w:lvl>
  </w:abstractNum>
  <w:abstractNum w:abstractNumId="1" w15:restartNumberingAfterBreak="0">
    <w:nsid w:val="0A093A19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E05462"/>
    <w:multiLevelType w:val="hybridMultilevel"/>
    <w:tmpl w:val="A05A3518"/>
    <w:lvl w:ilvl="0" w:tplc="E81ADCA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8251C"/>
    <w:multiLevelType w:val="hybridMultilevel"/>
    <w:tmpl w:val="DF1AA4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06402"/>
    <w:multiLevelType w:val="hybridMultilevel"/>
    <w:tmpl w:val="3DB6BC28"/>
    <w:lvl w:ilvl="0" w:tplc="0410000D">
      <w:start w:val="1"/>
      <w:numFmt w:val="bullet"/>
      <w:lvlText w:val=""/>
      <w:lvlJc w:val="left"/>
      <w:pPr>
        <w:ind w:left="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5" w15:restartNumberingAfterBreak="0">
    <w:nsid w:val="20CF565A"/>
    <w:multiLevelType w:val="hybridMultilevel"/>
    <w:tmpl w:val="023C2F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41623C"/>
    <w:multiLevelType w:val="hybridMultilevel"/>
    <w:tmpl w:val="464A0DC0"/>
    <w:lvl w:ilvl="0" w:tplc="480C7F9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13"/>
        </w:tabs>
        <w:ind w:left="171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33"/>
        </w:tabs>
        <w:ind w:left="243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53"/>
        </w:tabs>
        <w:ind w:left="315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73"/>
        </w:tabs>
        <w:ind w:left="387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93"/>
        </w:tabs>
        <w:ind w:left="459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13"/>
        </w:tabs>
        <w:ind w:left="531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33"/>
        </w:tabs>
        <w:ind w:left="603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53"/>
        </w:tabs>
        <w:ind w:left="6753" w:hanging="180"/>
      </w:pPr>
    </w:lvl>
  </w:abstractNum>
  <w:abstractNum w:abstractNumId="7" w15:restartNumberingAfterBreak="0">
    <w:nsid w:val="2FD1324B"/>
    <w:multiLevelType w:val="hybridMultilevel"/>
    <w:tmpl w:val="BF3CDBC0"/>
    <w:lvl w:ilvl="0" w:tplc="C0ECC6C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2757827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FDC26D8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C8C60B3"/>
    <w:multiLevelType w:val="hybridMultilevel"/>
    <w:tmpl w:val="01E62F44"/>
    <w:lvl w:ilvl="0" w:tplc="0410000D">
      <w:start w:val="1"/>
      <w:numFmt w:val="bullet"/>
      <w:lvlText w:val=""/>
      <w:lvlJc w:val="left"/>
      <w:pPr>
        <w:ind w:left="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1" w15:restartNumberingAfterBreak="0">
    <w:nsid w:val="4EFD00E8"/>
    <w:multiLevelType w:val="hybridMultilevel"/>
    <w:tmpl w:val="D2C8C61E"/>
    <w:lvl w:ilvl="0" w:tplc="7054C8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112701D"/>
    <w:multiLevelType w:val="hybridMultilevel"/>
    <w:tmpl w:val="701C3C1E"/>
    <w:lvl w:ilvl="0" w:tplc="19C61B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72149D"/>
    <w:multiLevelType w:val="hybridMultilevel"/>
    <w:tmpl w:val="867003C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7A1938"/>
    <w:multiLevelType w:val="hybridMultilevel"/>
    <w:tmpl w:val="6F9893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821AB4"/>
    <w:multiLevelType w:val="hybridMultilevel"/>
    <w:tmpl w:val="E3108C2C"/>
    <w:lvl w:ilvl="0" w:tplc="065E9F2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  <w:b w:val="0"/>
        <w:i w:val="0"/>
        <w:sz w:val="24"/>
        <w:szCs w:val="24"/>
      </w:rPr>
    </w:lvl>
    <w:lvl w:ilvl="1" w:tplc="2814F31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4E563C9"/>
    <w:multiLevelType w:val="hybridMultilevel"/>
    <w:tmpl w:val="847AAF6E"/>
    <w:lvl w:ilvl="0" w:tplc="607AACF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6F586376"/>
    <w:multiLevelType w:val="hybridMultilevel"/>
    <w:tmpl w:val="EB7EDDE4"/>
    <w:lvl w:ilvl="0" w:tplc="675E1200">
      <w:start w:val="1"/>
      <w:numFmt w:val="bullet"/>
      <w:lvlText w:val="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70E316EC"/>
    <w:multiLevelType w:val="multilevel"/>
    <w:tmpl w:val="45E6D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8E132D8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AEC7B90"/>
    <w:multiLevelType w:val="hybridMultilevel"/>
    <w:tmpl w:val="2132F26E"/>
    <w:lvl w:ilvl="0" w:tplc="0410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17"/>
  </w:num>
  <w:num w:numId="4">
    <w:abstractNumId w:val="15"/>
  </w:num>
  <w:num w:numId="5">
    <w:abstractNumId w:val="0"/>
  </w:num>
  <w:num w:numId="6">
    <w:abstractNumId w:val="1"/>
  </w:num>
  <w:num w:numId="7">
    <w:abstractNumId w:val="19"/>
  </w:num>
  <w:num w:numId="8">
    <w:abstractNumId w:val="8"/>
  </w:num>
  <w:num w:numId="9">
    <w:abstractNumId w:val="9"/>
  </w:num>
  <w:num w:numId="10">
    <w:abstractNumId w:val="3"/>
  </w:num>
  <w:num w:numId="11">
    <w:abstractNumId w:val="11"/>
  </w:num>
  <w:num w:numId="12">
    <w:abstractNumId w:val="7"/>
  </w:num>
  <w:num w:numId="13">
    <w:abstractNumId w:val="13"/>
  </w:num>
  <w:num w:numId="14">
    <w:abstractNumId w:val="18"/>
  </w:num>
  <w:num w:numId="15">
    <w:abstractNumId w:val="4"/>
  </w:num>
  <w:num w:numId="16">
    <w:abstractNumId w:val="10"/>
  </w:num>
  <w:num w:numId="17">
    <w:abstractNumId w:val="5"/>
  </w:num>
  <w:num w:numId="18">
    <w:abstractNumId w:val="16"/>
  </w:num>
  <w:num w:numId="19">
    <w:abstractNumId w:val="20"/>
  </w:num>
  <w:num w:numId="20">
    <w:abstractNumId w:val="12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3B3"/>
    <w:rsid w:val="00032E45"/>
    <w:rsid w:val="000344E2"/>
    <w:rsid w:val="00046CD8"/>
    <w:rsid w:val="00050A96"/>
    <w:rsid w:val="0006428C"/>
    <w:rsid w:val="000757CE"/>
    <w:rsid w:val="0008244C"/>
    <w:rsid w:val="00083E3F"/>
    <w:rsid w:val="000D421B"/>
    <w:rsid w:val="000F2969"/>
    <w:rsid w:val="000F5C8F"/>
    <w:rsid w:val="0011496C"/>
    <w:rsid w:val="001251D6"/>
    <w:rsid w:val="001261EA"/>
    <w:rsid w:val="00133159"/>
    <w:rsid w:val="00160B89"/>
    <w:rsid w:val="0016383E"/>
    <w:rsid w:val="00173F7F"/>
    <w:rsid w:val="001844F3"/>
    <w:rsid w:val="001A34EE"/>
    <w:rsid w:val="001B1639"/>
    <w:rsid w:val="0021670C"/>
    <w:rsid w:val="00217059"/>
    <w:rsid w:val="0022380A"/>
    <w:rsid w:val="00231D42"/>
    <w:rsid w:val="002610C9"/>
    <w:rsid w:val="002634C2"/>
    <w:rsid w:val="00264DDE"/>
    <w:rsid w:val="00265EE5"/>
    <w:rsid w:val="00317A10"/>
    <w:rsid w:val="00327D19"/>
    <w:rsid w:val="00335B78"/>
    <w:rsid w:val="00350308"/>
    <w:rsid w:val="0035258E"/>
    <w:rsid w:val="00363093"/>
    <w:rsid w:val="00366F22"/>
    <w:rsid w:val="00385EAB"/>
    <w:rsid w:val="003876AD"/>
    <w:rsid w:val="003A40EE"/>
    <w:rsid w:val="003A5A3E"/>
    <w:rsid w:val="003B3729"/>
    <w:rsid w:val="003D3CAF"/>
    <w:rsid w:val="003F323F"/>
    <w:rsid w:val="00407533"/>
    <w:rsid w:val="0042005F"/>
    <w:rsid w:val="00465511"/>
    <w:rsid w:val="004847C2"/>
    <w:rsid w:val="004A33A4"/>
    <w:rsid w:val="004C2F68"/>
    <w:rsid w:val="0050188F"/>
    <w:rsid w:val="00502E49"/>
    <w:rsid w:val="005430FF"/>
    <w:rsid w:val="00553B9B"/>
    <w:rsid w:val="00566286"/>
    <w:rsid w:val="00570246"/>
    <w:rsid w:val="005B59FB"/>
    <w:rsid w:val="005E3631"/>
    <w:rsid w:val="005F3E13"/>
    <w:rsid w:val="005F4210"/>
    <w:rsid w:val="0060685F"/>
    <w:rsid w:val="00631166"/>
    <w:rsid w:val="00636929"/>
    <w:rsid w:val="006445C7"/>
    <w:rsid w:val="006728EE"/>
    <w:rsid w:val="00676DE8"/>
    <w:rsid w:val="006815AA"/>
    <w:rsid w:val="006B175E"/>
    <w:rsid w:val="006D4269"/>
    <w:rsid w:val="006E0575"/>
    <w:rsid w:val="00703B97"/>
    <w:rsid w:val="00731EFB"/>
    <w:rsid w:val="007324FD"/>
    <w:rsid w:val="00734770"/>
    <w:rsid w:val="00735F18"/>
    <w:rsid w:val="007452B1"/>
    <w:rsid w:val="00752F77"/>
    <w:rsid w:val="007745DC"/>
    <w:rsid w:val="007817A1"/>
    <w:rsid w:val="007A3494"/>
    <w:rsid w:val="007A6235"/>
    <w:rsid w:val="007B62AD"/>
    <w:rsid w:val="007C1A15"/>
    <w:rsid w:val="0081471B"/>
    <w:rsid w:val="00817025"/>
    <w:rsid w:val="00826F2F"/>
    <w:rsid w:val="00833C57"/>
    <w:rsid w:val="00894E27"/>
    <w:rsid w:val="0089503B"/>
    <w:rsid w:val="008B6257"/>
    <w:rsid w:val="009218A1"/>
    <w:rsid w:val="00925829"/>
    <w:rsid w:val="0095565D"/>
    <w:rsid w:val="00961CB3"/>
    <w:rsid w:val="009A012A"/>
    <w:rsid w:val="009A3E08"/>
    <w:rsid w:val="009F2BD4"/>
    <w:rsid w:val="009F729C"/>
    <w:rsid w:val="00A36135"/>
    <w:rsid w:val="00A405EF"/>
    <w:rsid w:val="00A61017"/>
    <w:rsid w:val="00A812C6"/>
    <w:rsid w:val="00AA12DB"/>
    <w:rsid w:val="00AA3FAB"/>
    <w:rsid w:val="00AE224C"/>
    <w:rsid w:val="00B03913"/>
    <w:rsid w:val="00B04460"/>
    <w:rsid w:val="00B05FEC"/>
    <w:rsid w:val="00B11657"/>
    <w:rsid w:val="00B26E1A"/>
    <w:rsid w:val="00B506BF"/>
    <w:rsid w:val="00B52BBE"/>
    <w:rsid w:val="00B67599"/>
    <w:rsid w:val="00B91B3B"/>
    <w:rsid w:val="00BD0AC1"/>
    <w:rsid w:val="00BD1084"/>
    <w:rsid w:val="00BD137C"/>
    <w:rsid w:val="00C104E6"/>
    <w:rsid w:val="00C147D2"/>
    <w:rsid w:val="00C46A6F"/>
    <w:rsid w:val="00C768DF"/>
    <w:rsid w:val="00C8203C"/>
    <w:rsid w:val="00C9017A"/>
    <w:rsid w:val="00C9517B"/>
    <w:rsid w:val="00CA53AF"/>
    <w:rsid w:val="00CD00E5"/>
    <w:rsid w:val="00CD57EE"/>
    <w:rsid w:val="00CF1254"/>
    <w:rsid w:val="00D104F8"/>
    <w:rsid w:val="00D1444F"/>
    <w:rsid w:val="00D622D9"/>
    <w:rsid w:val="00D629C1"/>
    <w:rsid w:val="00D7185C"/>
    <w:rsid w:val="00D80B38"/>
    <w:rsid w:val="00D8300F"/>
    <w:rsid w:val="00DA0B96"/>
    <w:rsid w:val="00DC1BD5"/>
    <w:rsid w:val="00DD2374"/>
    <w:rsid w:val="00DF08FD"/>
    <w:rsid w:val="00E4275E"/>
    <w:rsid w:val="00E723F2"/>
    <w:rsid w:val="00EA2E78"/>
    <w:rsid w:val="00ED41A3"/>
    <w:rsid w:val="00EE7537"/>
    <w:rsid w:val="00EF3A71"/>
    <w:rsid w:val="00EF6BA8"/>
    <w:rsid w:val="00F139FD"/>
    <w:rsid w:val="00F2431C"/>
    <w:rsid w:val="00F311D1"/>
    <w:rsid w:val="00F55362"/>
    <w:rsid w:val="00F803AC"/>
    <w:rsid w:val="00F81886"/>
    <w:rsid w:val="00F87E19"/>
    <w:rsid w:val="00F91761"/>
    <w:rsid w:val="00FA74E7"/>
    <w:rsid w:val="00FB0874"/>
    <w:rsid w:val="00FB0C67"/>
    <w:rsid w:val="00FC7CF5"/>
    <w:rsid w:val="00FD13B1"/>
    <w:rsid w:val="00FD5AB6"/>
    <w:rsid w:val="00FE73B3"/>
    <w:rsid w:val="00FF385B"/>
    <w:rsid w:val="00FF4C40"/>
    <w:rsid w:val="00F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docId w15:val="{D172C730-FF78-4397-ACED-9C6FAD6BA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452B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629C1"/>
    <w:pPr>
      <w:keepNext/>
      <w:jc w:val="center"/>
      <w:outlineLvl w:val="0"/>
    </w:pPr>
    <w:rPr>
      <w:b/>
      <w:szCs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A40EE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A40EE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A40EE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A12D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3A40EE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A40EE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lang w:val="en-US"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A40EE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lang w:val="en-US"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A40EE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FE7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FE73B3"/>
    <w:pPr>
      <w:ind w:left="142"/>
      <w:jc w:val="both"/>
    </w:pPr>
    <w:rPr>
      <w:sz w:val="28"/>
      <w:szCs w:val="20"/>
    </w:rPr>
  </w:style>
  <w:style w:type="character" w:customStyle="1" w:styleId="RientrocorpodeltestoCarattere">
    <w:name w:val="Rientro corpo del testo Carattere"/>
    <w:link w:val="Rientrocorpodeltesto"/>
    <w:rsid w:val="00FE73B3"/>
    <w:rPr>
      <w:sz w:val="28"/>
      <w:lang w:val="it-IT" w:eastAsia="it-IT" w:bidi="ar-SA"/>
    </w:rPr>
  </w:style>
  <w:style w:type="paragraph" w:styleId="Testofumetto">
    <w:name w:val="Balloon Text"/>
    <w:basedOn w:val="Normale"/>
    <w:semiHidden/>
    <w:rsid w:val="003D3CAF"/>
    <w:rPr>
      <w:rFonts w:ascii="Tahoma" w:hAnsi="Tahoma" w:cs="Tahoma"/>
      <w:sz w:val="16"/>
      <w:szCs w:val="16"/>
    </w:rPr>
  </w:style>
  <w:style w:type="character" w:customStyle="1" w:styleId="CarattereCarattere">
    <w:name w:val="Carattere Carattere"/>
    <w:locked/>
    <w:rsid w:val="00CF1254"/>
    <w:rPr>
      <w:sz w:val="28"/>
      <w:lang w:val="it-IT" w:eastAsia="it-IT" w:bidi="ar-SA"/>
    </w:rPr>
  </w:style>
  <w:style w:type="character" w:customStyle="1" w:styleId="Titolo1Carattere">
    <w:name w:val="Titolo 1 Carattere"/>
    <w:link w:val="Titolo1"/>
    <w:uiPriority w:val="9"/>
    <w:rsid w:val="00D629C1"/>
    <w:rPr>
      <w:b/>
      <w:sz w:val="24"/>
    </w:rPr>
  </w:style>
  <w:style w:type="character" w:styleId="Collegamentoipertestuale">
    <w:name w:val="Hyperlink"/>
    <w:rsid w:val="005F4210"/>
    <w:rPr>
      <w:color w:val="0563C1"/>
      <w:u w:val="single"/>
    </w:rPr>
  </w:style>
  <w:style w:type="paragraph" w:styleId="Intestazione">
    <w:name w:val="header"/>
    <w:basedOn w:val="Normale"/>
    <w:link w:val="IntestazioneCarattere"/>
    <w:rsid w:val="002610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2610C9"/>
    <w:rPr>
      <w:sz w:val="24"/>
      <w:szCs w:val="24"/>
    </w:rPr>
  </w:style>
  <w:style w:type="paragraph" w:styleId="Pidipagina">
    <w:name w:val="footer"/>
    <w:basedOn w:val="Normale"/>
    <w:link w:val="PidipaginaCarattere"/>
    <w:rsid w:val="002610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2610C9"/>
    <w:rPr>
      <w:sz w:val="24"/>
      <w:szCs w:val="24"/>
    </w:rPr>
  </w:style>
  <w:style w:type="character" w:customStyle="1" w:styleId="Titolo5Carattere">
    <w:name w:val="Titolo 5 Carattere"/>
    <w:link w:val="Titolo5"/>
    <w:uiPriority w:val="9"/>
    <w:semiHidden/>
    <w:rsid w:val="00AA12DB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Paragrafoelenco">
    <w:name w:val="List Paragraph"/>
    <w:basedOn w:val="Normale"/>
    <w:uiPriority w:val="34"/>
    <w:qFormat/>
    <w:rsid w:val="00AA12DB"/>
    <w:pPr>
      <w:ind w:left="720"/>
      <w:contextualSpacing/>
    </w:pPr>
    <w:rPr>
      <w:sz w:val="20"/>
      <w:szCs w:val="20"/>
    </w:rPr>
  </w:style>
  <w:style w:type="character" w:customStyle="1" w:styleId="Titolo2Carattere">
    <w:name w:val="Titolo 2 Carattere"/>
    <w:link w:val="Titolo2"/>
    <w:uiPriority w:val="9"/>
    <w:semiHidden/>
    <w:rsid w:val="003A40EE"/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customStyle="1" w:styleId="Titolo3Carattere">
    <w:name w:val="Titolo 3 Carattere"/>
    <w:link w:val="Titolo3"/>
    <w:uiPriority w:val="9"/>
    <w:semiHidden/>
    <w:rsid w:val="003A40EE"/>
    <w:rPr>
      <w:rFonts w:ascii="Cambria" w:hAnsi="Cambria"/>
      <w:b/>
      <w:bCs/>
      <w:sz w:val="26"/>
      <w:szCs w:val="26"/>
      <w:lang w:val="en-US" w:eastAsia="en-US"/>
    </w:rPr>
  </w:style>
  <w:style w:type="character" w:customStyle="1" w:styleId="Titolo4Carattere">
    <w:name w:val="Titolo 4 Carattere"/>
    <w:link w:val="Titolo4"/>
    <w:uiPriority w:val="9"/>
    <w:semiHidden/>
    <w:rsid w:val="003A40EE"/>
    <w:rPr>
      <w:rFonts w:ascii="Calibri" w:hAnsi="Calibri"/>
      <w:b/>
      <w:bCs/>
      <w:sz w:val="28"/>
      <w:szCs w:val="28"/>
      <w:lang w:val="en-US" w:eastAsia="en-US"/>
    </w:rPr>
  </w:style>
  <w:style w:type="character" w:customStyle="1" w:styleId="Titolo6Carattere">
    <w:name w:val="Titolo 6 Carattere"/>
    <w:link w:val="Titolo6"/>
    <w:rsid w:val="003A40EE"/>
    <w:rPr>
      <w:b/>
      <w:bCs/>
      <w:sz w:val="22"/>
      <w:szCs w:val="22"/>
      <w:lang w:val="en-US" w:eastAsia="en-US"/>
    </w:rPr>
  </w:style>
  <w:style w:type="character" w:customStyle="1" w:styleId="Titolo7Carattere">
    <w:name w:val="Titolo 7 Carattere"/>
    <w:link w:val="Titolo7"/>
    <w:uiPriority w:val="9"/>
    <w:semiHidden/>
    <w:rsid w:val="003A40EE"/>
    <w:rPr>
      <w:rFonts w:ascii="Calibri" w:hAnsi="Calibri"/>
      <w:sz w:val="24"/>
      <w:szCs w:val="24"/>
      <w:lang w:val="en-US" w:eastAsia="en-US"/>
    </w:rPr>
  </w:style>
  <w:style w:type="character" w:customStyle="1" w:styleId="Titolo8Carattere">
    <w:name w:val="Titolo 8 Carattere"/>
    <w:link w:val="Titolo8"/>
    <w:uiPriority w:val="9"/>
    <w:semiHidden/>
    <w:rsid w:val="003A40EE"/>
    <w:rPr>
      <w:rFonts w:ascii="Calibri" w:hAnsi="Calibri"/>
      <w:i/>
      <w:iCs/>
      <w:sz w:val="24"/>
      <w:szCs w:val="24"/>
      <w:lang w:val="en-US" w:eastAsia="en-US"/>
    </w:rPr>
  </w:style>
  <w:style w:type="character" w:customStyle="1" w:styleId="Titolo9Carattere">
    <w:name w:val="Titolo 9 Carattere"/>
    <w:link w:val="Titolo9"/>
    <w:uiPriority w:val="9"/>
    <w:semiHidden/>
    <w:rsid w:val="003A40EE"/>
    <w:rPr>
      <w:rFonts w:ascii="Cambria" w:hAnsi="Cambria"/>
      <w:sz w:val="22"/>
      <w:szCs w:val="22"/>
      <w:lang w:val="en-US" w:eastAsia="en-US"/>
    </w:rPr>
  </w:style>
  <w:style w:type="paragraph" w:styleId="Titolo">
    <w:name w:val="Title"/>
    <w:basedOn w:val="Normale"/>
    <w:link w:val="TitoloCarattere"/>
    <w:uiPriority w:val="99"/>
    <w:qFormat/>
    <w:rsid w:val="00FD5AB6"/>
    <w:pPr>
      <w:jc w:val="center"/>
    </w:pPr>
    <w:rPr>
      <w:b/>
      <w:sz w:val="52"/>
      <w:szCs w:val="20"/>
    </w:rPr>
  </w:style>
  <w:style w:type="character" w:customStyle="1" w:styleId="TitoloCarattere">
    <w:name w:val="Titolo Carattere"/>
    <w:link w:val="Titolo"/>
    <w:uiPriority w:val="99"/>
    <w:rsid w:val="00FD5AB6"/>
    <w:rPr>
      <w:b/>
      <w:sz w:val="52"/>
    </w:rPr>
  </w:style>
  <w:style w:type="paragraph" w:styleId="Corpotesto">
    <w:name w:val="Body Text"/>
    <w:basedOn w:val="Normale"/>
    <w:link w:val="CorpotestoCarattere"/>
    <w:rsid w:val="00FD5AB6"/>
    <w:pPr>
      <w:spacing w:after="120"/>
    </w:pPr>
    <w:rPr>
      <w:rFonts w:ascii="Garamond" w:hAnsi="Garamond"/>
      <w:spacing w:val="-2"/>
      <w:sz w:val="28"/>
      <w:szCs w:val="28"/>
    </w:rPr>
  </w:style>
  <w:style w:type="character" w:customStyle="1" w:styleId="CorpotestoCarattere">
    <w:name w:val="Corpo testo Carattere"/>
    <w:link w:val="Corpotesto"/>
    <w:rsid w:val="00FD5AB6"/>
    <w:rPr>
      <w:rFonts w:ascii="Garamond" w:hAnsi="Garamond"/>
      <w:spacing w:val="-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avoripubblici@pec.comune.roggianogravina.c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CB175-7A0B-4A2F-8ED5-E64CF716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1310</Words>
  <Characters>7471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8764</CharactersWithSpaces>
  <SharedDoc>false</SharedDoc>
  <HLinks>
    <vt:vector size="6" baseType="variant">
      <vt:variant>
        <vt:i4>7733321</vt:i4>
      </vt:variant>
      <vt:variant>
        <vt:i4>0</vt:i4>
      </vt:variant>
      <vt:variant>
        <vt:i4>0</vt:i4>
      </vt:variant>
      <vt:variant>
        <vt:i4>5</vt:i4>
      </vt:variant>
      <vt:variant>
        <vt:lpwstr>mailto:urbanistica@comune.roggiaNOGRAVINA.CS.IT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</dc:creator>
  <cp:lastModifiedBy>Furioso</cp:lastModifiedBy>
  <cp:revision>2</cp:revision>
  <cp:lastPrinted>2015-11-08T13:21:00Z</cp:lastPrinted>
  <dcterms:created xsi:type="dcterms:W3CDTF">2015-11-12T10:07:00Z</dcterms:created>
  <dcterms:modified xsi:type="dcterms:W3CDTF">2015-11-12T10:07:00Z</dcterms:modified>
</cp:coreProperties>
</file>